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CD" w:rsidRDefault="000A47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47CD" w:rsidRDefault="000A47CD">
      <w:pPr>
        <w:pStyle w:val="ConsPlusNormal"/>
        <w:outlineLvl w:val="0"/>
      </w:pPr>
    </w:p>
    <w:p w:rsidR="000A47CD" w:rsidRDefault="000A47CD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0A47CD" w:rsidRDefault="000A47CD">
      <w:pPr>
        <w:pStyle w:val="ConsPlusTitle"/>
        <w:jc w:val="center"/>
      </w:pPr>
    </w:p>
    <w:p w:rsidR="000A47CD" w:rsidRDefault="000A47CD">
      <w:pPr>
        <w:pStyle w:val="ConsPlusTitle"/>
        <w:jc w:val="center"/>
      </w:pPr>
      <w:r>
        <w:t>ПОСТАНОВЛЕНИЕ</w:t>
      </w:r>
    </w:p>
    <w:p w:rsidR="000A47CD" w:rsidRDefault="000A47CD">
      <w:pPr>
        <w:pStyle w:val="ConsPlusTitle"/>
        <w:jc w:val="center"/>
      </w:pPr>
      <w:r>
        <w:t>от 13 декабря 2021 г. N 331</w:t>
      </w:r>
    </w:p>
    <w:p w:rsidR="000A47CD" w:rsidRDefault="000A47CD">
      <w:pPr>
        <w:pStyle w:val="ConsPlusTitle"/>
        <w:jc w:val="center"/>
      </w:pPr>
    </w:p>
    <w:p w:rsidR="000A47CD" w:rsidRDefault="000A47CD">
      <w:pPr>
        <w:pStyle w:val="ConsPlusTitle"/>
        <w:jc w:val="center"/>
      </w:pPr>
      <w:r>
        <w:t>О МУНИЦИПАЛЬНОЙ ПРОГРАММЕ ХАНТЫ-МАНСИЙСКОГО РАЙОНА "РАЗВИТИЕ</w:t>
      </w:r>
    </w:p>
    <w:p w:rsidR="000A47CD" w:rsidRDefault="000A47CD">
      <w:pPr>
        <w:pStyle w:val="ConsPlusTitle"/>
        <w:jc w:val="center"/>
      </w:pPr>
      <w:r>
        <w:t>ОБРАЗОВАНИЯ В ХАНТЫ-МАНСИЙСКОМ РАЙОНЕ НА 2022 - 2024 ГОДЫ"</w:t>
      </w:r>
    </w:p>
    <w:p w:rsidR="000A47CD" w:rsidRDefault="000A47CD">
      <w:pPr>
        <w:pStyle w:val="ConsPlusNormal"/>
        <w:ind w:firstLine="540"/>
        <w:jc w:val="both"/>
      </w:pPr>
    </w:p>
    <w:p w:rsidR="000A47CD" w:rsidRDefault="000A47C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 октября 2021 года N 252 "О порядке разработки и реализации муниципальных программ Ханты-Мансийского района", на основании </w:t>
      </w:r>
      <w:hyperlink r:id="rId8">
        <w:r>
          <w:rPr>
            <w:color w:val="0000FF"/>
          </w:rPr>
          <w:t>пункта 10.1 части 1 статьи 27</w:t>
        </w:r>
      </w:hyperlink>
      <w:r>
        <w:t xml:space="preserve">, </w:t>
      </w:r>
      <w:hyperlink r:id="rId9">
        <w:r>
          <w:rPr>
            <w:color w:val="0000FF"/>
          </w:rPr>
          <w:t>статей 47.1</w:t>
        </w:r>
      </w:hyperlink>
      <w:r>
        <w:t xml:space="preserve">, </w:t>
      </w:r>
      <w:hyperlink r:id="rId10">
        <w:r>
          <w:rPr>
            <w:color w:val="0000FF"/>
          </w:rPr>
          <w:t>32</w:t>
        </w:r>
      </w:hyperlink>
      <w:r>
        <w:t xml:space="preserve"> Устава Ханты-Мансийского района:</w:t>
      </w:r>
    </w:p>
    <w:p w:rsidR="000A47CD" w:rsidRDefault="000A47CD">
      <w:pPr>
        <w:pStyle w:val="ConsPlusNormal"/>
        <w:spacing w:before="200"/>
        <w:ind w:firstLine="540"/>
        <w:jc w:val="both"/>
      </w:pPr>
      <w:r>
        <w:t>1. Утвердить:</w:t>
      </w:r>
    </w:p>
    <w:p w:rsidR="000A47CD" w:rsidRDefault="000A47CD">
      <w:pPr>
        <w:pStyle w:val="ConsPlusNormal"/>
        <w:spacing w:before="200"/>
        <w:ind w:firstLine="540"/>
        <w:jc w:val="both"/>
      </w:pPr>
      <w:r>
        <w:t xml:space="preserve">1.1. Муниципальную </w:t>
      </w:r>
      <w:hyperlink w:anchor="P29">
        <w:r>
          <w:rPr>
            <w:color w:val="0000FF"/>
          </w:rPr>
          <w:t>программу</w:t>
        </w:r>
      </w:hyperlink>
      <w:r>
        <w:t xml:space="preserve"> Ханты-Мансийского района "Развитие образования в Ханты-Мансийском районе на 2022 - 2024 годы" согласно приложению 1.</w:t>
      </w:r>
    </w:p>
    <w:p w:rsidR="000A47CD" w:rsidRDefault="000A47CD">
      <w:pPr>
        <w:pStyle w:val="ConsPlusNormal"/>
        <w:spacing w:before="200"/>
        <w:ind w:firstLine="540"/>
        <w:jc w:val="both"/>
      </w:pPr>
      <w:r>
        <w:t xml:space="preserve">1.2. Календарный </w:t>
      </w:r>
      <w:hyperlink w:anchor="P2551">
        <w:r>
          <w:rPr>
            <w:color w:val="0000FF"/>
          </w:rPr>
          <w:t>план</w:t>
        </w:r>
      </w:hyperlink>
      <w:r>
        <w:t xml:space="preserve"> реализации мероприятий муниципальной программы Ханты-Мансийского района "Развитие образования в Ханты-Мансийском районе на 2022 - 2024 годы" на 2022 год согласно приложению 2.</w:t>
      </w:r>
    </w:p>
    <w:p w:rsidR="000A47CD" w:rsidRDefault="000A47CD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 (обнародования), но не ранее 1 января 2022 года.</w:t>
      </w:r>
    </w:p>
    <w:p w:rsidR="000A47CD" w:rsidRDefault="000A47CD">
      <w:pPr>
        <w:pStyle w:val="ConsPlusNormal"/>
        <w:spacing w:before="200"/>
        <w:ind w:firstLine="540"/>
        <w:jc w:val="both"/>
      </w:pPr>
      <w:r>
        <w:t>3. Опубликовать (обнародовать)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0A47CD" w:rsidRDefault="000A47CD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главы Ханты-Мансийского района по социальным вопросам.</w:t>
      </w:r>
    </w:p>
    <w:p w:rsidR="000A47CD" w:rsidRDefault="000A47CD">
      <w:pPr>
        <w:pStyle w:val="ConsPlusNormal"/>
        <w:ind w:firstLine="540"/>
        <w:jc w:val="both"/>
      </w:pPr>
    </w:p>
    <w:p w:rsidR="000A47CD" w:rsidRDefault="000A47CD">
      <w:pPr>
        <w:pStyle w:val="ConsPlusNormal"/>
        <w:jc w:val="right"/>
      </w:pPr>
      <w:r>
        <w:t>Глава Ханты-Мансийского района</w:t>
      </w:r>
    </w:p>
    <w:p w:rsidR="000A47CD" w:rsidRDefault="000A47CD">
      <w:pPr>
        <w:pStyle w:val="ConsPlusNormal"/>
        <w:jc w:val="right"/>
      </w:pPr>
      <w:r>
        <w:t>К.Р.МИНУЛИН</w:t>
      </w: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  <w:jc w:val="right"/>
        <w:outlineLvl w:val="0"/>
      </w:pPr>
      <w:r>
        <w:t>Приложение 1</w:t>
      </w:r>
    </w:p>
    <w:p w:rsidR="000A47CD" w:rsidRDefault="000A47CD">
      <w:pPr>
        <w:pStyle w:val="ConsPlusNormal"/>
        <w:jc w:val="right"/>
      </w:pPr>
      <w:r>
        <w:t>к постановлению администрации</w:t>
      </w:r>
    </w:p>
    <w:p w:rsidR="000A47CD" w:rsidRDefault="000A47CD">
      <w:pPr>
        <w:pStyle w:val="ConsPlusNormal"/>
        <w:jc w:val="right"/>
      </w:pPr>
      <w:r>
        <w:t>Ханты-Мансийского района</w:t>
      </w:r>
    </w:p>
    <w:p w:rsidR="000A47CD" w:rsidRDefault="000A47CD">
      <w:pPr>
        <w:pStyle w:val="ConsPlusNormal"/>
        <w:jc w:val="right"/>
      </w:pPr>
      <w:r>
        <w:t>от 13.12.2021 N 331</w:t>
      </w:r>
    </w:p>
    <w:p w:rsidR="000A47CD" w:rsidRDefault="000A47CD">
      <w:pPr>
        <w:pStyle w:val="ConsPlusNormal"/>
      </w:pPr>
    </w:p>
    <w:p w:rsidR="000A47CD" w:rsidRDefault="000A47CD">
      <w:pPr>
        <w:pStyle w:val="ConsPlusTitle"/>
        <w:jc w:val="center"/>
        <w:outlineLvl w:val="1"/>
      </w:pPr>
      <w:bookmarkStart w:id="0" w:name="P29"/>
      <w:bookmarkEnd w:id="0"/>
      <w:r>
        <w:t>Паспорт муниципальной программы</w:t>
      </w:r>
    </w:p>
    <w:p w:rsidR="000A47CD" w:rsidRDefault="000A47CD">
      <w:pPr>
        <w:pStyle w:val="ConsPlusNormal"/>
      </w:pPr>
    </w:p>
    <w:p w:rsidR="000A47CD" w:rsidRDefault="000A47CD">
      <w:pPr>
        <w:pStyle w:val="ConsPlusNormal"/>
        <w:sectPr w:rsidR="000A47CD" w:rsidSect="00576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454"/>
        <w:gridCol w:w="2721"/>
        <w:gridCol w:w="3402"/>
        <w:gridCol w:w="850"/>
        <w:gridCol w:w="664"/>
        <w:gridCol w:w="664"/>
        <w:gridCol w:w="664"/>
        <w:gridCol w:w="964"/>
        <w:gridCol w:w="2041"/>
      </w:tblGrid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r>
              <w:t>Развитие образования в Ханты-Мансийском районе на 2022 - 2024 годы</w:t>
            </w:r>
          </w:p>
        </w:tc>
      </w:tr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r>
              <w:t>2022 - 2024 годы</w:t>
            </w:r>
          </w:p>
        </w:tc>
      </w:tr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r>
              <w:t>заместитель главы Ханты-Мансийского района по социальным вопросам</w:t>
            </w:r>
          </w:p>
        </w:tc>
      </w:tr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r>
              <w:t>комитет по образованию администрации Ханты-Мансийского района (подведомственные муниципальные учреждения (далее - 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r>
              <w:t>департамент строительства, архитектуры и ЖКХ администрации района;</w:t>
            </w:r>
          </w:p>
          <w:p w:rsidR="000A47CD" w:rsidRDefault="000A47CD">
            <w:pPr>
              <w:pStyle w:val="ConsPlusNormal"/>
            </w:pPr>
            <w:r>
              <w:t>департамент строительства, архитектуры и ЖКХ администрации района (муниципальное казенное учреждение Ханты-Мансийского района "Управление капитального строительства и ремонта" (далее - департамент строительства, архитектуры и ЖКХ (МКУ "УКСиР");</w:t>
            </w:r>
          </w:p>
          <w:p w:rsidR="000A47CD" w:rsidRDefault="000A47CD">
            <w:pPr>
              <w:pStyle w:val="ConsPlusNormal"/>
            </w:pPr>
            <w:r>
              <w:t>департамент имущественных и земельных отношений администрации Ханты-Мансийского района (далее - департамент имущественных и земельных отношений администрации);</w:t>
            </w:r>
          </w:p>
          <w:p w:rsidR="000A47CD" w:rsidRDefault="000A47CD">
            <w:pPr>
              <w:pStyle w:val="ConsPlusNormal"/>
            </w:pPr>
            <w:r>
              <w:t>комитет по образованию (муниципальное автономное дошкольное образовательное учреждение Ханты-Мансийского района "Детский сад "Березка" п. Горноправдинск (далее - МАДОУ ХМР "Детский сад "Березка" п. Горноправдинск");</w:t>
            </w:r>
          </w:p>
          <w:p w:rsidR="000A47CD" w:rsidRDefault="000A47CD">
            <w:pPr>
              <w:pStyle w:val="ConsPlusNormal"/>
            </w:pPr>
            <w:r>
              <w:t>администрация Ханты-Мансийского района (муниципальное автономное учреждение Ханты-Мансийского района "Спортивная школа Ханты-Мансийского района" (далее - администрация Ханты-Мансийского района (МАУ ХМР "Спортивная школа");</w:t>
            </w:r>
          </w:p>
          <w:p w:rsidR="000A47CD" w:rsidRDefault="000A47CD">
            <w:pPr>
              <w:pStyle w:val="ConsPlusNormal"/>
            </w:pPr>
            <w:r>
              <w:t>администрация Ханты-Мансийского района (муниципальное автономное учреждения "Организационно-методический центр" (далее - администрация Ханты-Мансийского района (МАУ "ОМЦ");</w:t>
            </w:r>
          </w:p>
          <w:p w:rsidR="000A47CD" w:rsidRDefault="000A47CD">
            <w:pPr>
              <w:pStyle w:val="ConsPlusNormal"/>
            </w:pPr>
            <w:r>
              <w:t>администрация Ханты-Мансийского района (отдел опеки и попечительства);</w:t>
            </w:r>
          </w:p>
          <w:p w:rsidR="000A47CD" w:rsidRDefault="000A47CD">
            <w:pPr>
              <w:pStyle w:val="ConsPlusNormal"/>
            </w:pPr>
            <w: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0A47CD" w:rsidRDefault="000A47CD">
            <w:pPr>
              <w:pStyle w:val="ConsPlusNormal"/>
            </w:pPr>
            <w:r>
              <w:t>администрация Ханты-Мансийского района (муниципальное казенное учреждение Ханты-Мансийского района "Централизованная бухгалтерия" (далее - администрация Ханты-Мансийского района (МКУ ХМР "ЦБ");</w:t>
            </w:r>
          </w:p>
          <w:p w:rsidR="000A47CD" w:rsidRDefault="000A47CD">
            <w:pPr>
              <w:pStyle w:val="ConsPlusNormal"/>
            </w:pPr>
            <w:r>
              <w:t>сельские поселения Ханты-Мансийского района</w:t>
            </w:r>
          </w:p>
        </w:tc>
      </w:tr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t>Национальная цель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r>
              <w:t>Обеспечение возможности для самореализации и развития талантов</w:t>
            </w:r>
          </w:p>
        </w:tc>
      </w:tr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</w:t>
            </w:r>
          </w:p>
          <w:p w:rsidR="000A47CD" w:rsidRDefault="000A47CD">
            <w:pPr>
              <w:pStyle w:val="ConsPlusNormal"/>
            </w:pPr>
            <w:r>
              <w:t xml:space="preserve">2. Повышение эффективности реализации образовательной и молодежной политики в интересах инновационного социально </w:t>
            </w:r>
            <w:r>
              <w:lastRenderedPageBreak/>
              <w:t>ориентированного развития Ханты-Мансийского района</w:t>
            </w:r>
          </w:p>
        </w:tc>
      </w:tr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lastRenderedPageBreak/>
              <w:t>Задачи муниципальной программы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0A47CD" w:rsidRDefault="000A47CD">
            <w:pPr>
              <w:pStyle w:val="ConsPlusNormal"/>
            </w:pPr>
            <w:r>
              <w:t>2. Обеспечение комплексной безопасности образовательных организаций.</w:t>
            </w:r>
          </w:p>
          <w:p w:rsidR="000A47CD" w:rsidRDefault="000A47CD">
            <w:pPr>
              <w:pStyle w:val="ConsPlusNormal"/>
            </w:pPr>
            <w: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0A47CD" w:rsidRDefault="000A47CD">
            <w:pPr>
              <w:pStyle w:val="ConsPlusNormal"/>
            </w:pPr>
            <w:r>
              <w:t>4. Модернизация системы дошкольного, общего и дополнительного образования детей.</w:t>
            </w:r>
          </w:p>
          <w:p w:rsidR="000A47CD" w:rsidRDefault="000A47CD">
            <w:pPr>
              <w:pStyle w:val="ConsPlusNormal"/>
            </w:pPr>
            <w: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0A47CD">
        <w:tc>
          <w:tcPr>
            <w:tcW w:w="2494" w:type="dxa"/>
          </w:tcPr>
          <w:p w:rsidR="000A47CD" w:rsidRDefault="000A47CD">
            <w:pPr>
              <w:pStyle w:val="ConsPlusNormal"/>
            </w:pPr>
            <w:r>
              <w:t>Подпрограммы</w:t>
            </w: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</w:pPr>
            <w:hyperlink w:anchor="P713">
              <w:r>
                <w:rPr>
                  <w:color w:val="0000FF"/>
                </w:rPr>
                <w:t>подпрограмма 1</w:t>
              </w:r>
            </w:hyperlink>
            <w:r>
              <w:t xml:space="preserve"> "Инновационное развитие образования";</w:t>
            </w:r>
          </w:p>
          <w:p w:rsidR="000A47CD" w:rsidRDefault="000A47CD">
            <w:pPr>
              <w:pStyle w:val="ConsPlusNormal"/>
            </w:pPr>
            <w:hyperlink w:anchor="P777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комплексной безопасности и комфортных условий образовательного процесса";</w:t>
            </w:r>
          </w:p>
          <w:p w:rsidR="000A47CD" w:rsidRDefault="000A47CD">
            <w:pPr>
              <w:pStyle w:val="ConsPlusNormal"/>
            </w:pPr>
            <w:hyperlink w:anchor="P1062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материально-технической базы сферы образования";</w:t>
            </w:r>
          </w:p>
          <w:p w:rsidR="000A47CD" w:rsidRDefault="000A47CD">
            <w:pPr>
              <w:pStyle w:val="ConsPlusNormal"/>
            </w:pPr>
            <w:hyperlink w:anchor="P111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района";</w:t>
            </w:r>
          </w:p>
          <w:p w:rsidR="000A47CD" w:rsidRDefault="000A47CD">
            <w:pPr>
              <w:pStyle w:val="ConsPlusNormal"/>
            </w:pPr>
            <w:hyperlink w:anchor="P1473">
              <w:r>
                <w:rPr>
                  <w:color w:val="0000FF"/>
                </w:rPr>
                <w:t>подпрограмма 5</w:t>
              </w:r>
            </w:hyperlink>
            <w:r>
              <w:t xml:space="preserve"> "Дети и молодежь Ханты-Мансийского района"</w:t>
            </w:r>
          </w:p>
        </w:tc>
      </w:tr>
      <w:tr w:rsidR="000A47CD">
        <w:tc>
          <w:tcPr>
            <w:tcW w:w="2494" w:type="dxa"/>
            <w:vMerge w:val="restart"/>
          </w:tcPr>
          <w:p w:rsidR="000A47CD" w:rsidRDefault="000A47CD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454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3402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Документ - основание</w:t>
            </w:r>
          </w:p>
        </w:tc>
        <w:tc>
          <w:tcPr>
            <w:tcW w:w="5847" w:type="dxa"/>
            <w:gridSpan w:val="6"/>
          </w:tcPr>
          <w:p w:rsidR="000A47CD" w:rsidRDefault="000A47CD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72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402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850" w:type="dxa"/>
          </w:tcPr>
          <w:p w:rsidR="000A47CD" w:rsidRDefault="000A47CD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  <w:jc w:val="center"/>
            </w:pPr>
            <w:r>
              <w:t>Ответственный исполнитель/ соисполнитель за достижение показателя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 xml:space="preserve">2. </w:t>
            </w:r>
            <w:hyperlink r:id="rId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2012 года N 1317 "О мерах по реализации Указа </w:t>
            </w:r>
            <w:r>
              <w:lastRenderedPageBreak/>
              <w:t>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lastRenderedPageBreak/>
              <w:t>96,1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Численность обучающихся в возрасте 15 - 21 года по основным общеобразовательным программам, человек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390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461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507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565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565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"Современная школа"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9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40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40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 xml:space="preserve">2. Региональный проект "Успех каждого ребенка" национального </w:t>
            </w:r>
            <w:r>
              <w:lastRenderedPageBreak/>
              <w:t>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82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83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84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84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Охват детей деятельностью региональных центров выявления, поддержки и развития способностей и талантов у детей, молодежи, технопарков "Кванториум", "IT-куб", в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"Успех каждого ребенка"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7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12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"Билет в будущее", в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"Успех каждого ребенка"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37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37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"Успех каждого ребенка"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 xml:space="preserve">Доля общеобразовательных организаций, оснащенных </w:t>
            </w:r>
            <w:r>
              <w:lastRenderedPageBreak/>
              <w:t>в целях внедрения цифровой образовательной среды, в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lastRenderedPageBreak/>
              <w:t xml:space="preserve">1.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</w:t>
            </w:r>
            <w:r>
              <w:lastRenderedPageBreak/>
              <w:t>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"Цифровая образовательная среда"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33,33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33,33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33,33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 xml:space="preserve">комитет по образованию (подведомственные </w:t>
            </w:r>
            <w:r>
              <w:lastRenderedPageBreak/>
              <w:t>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"Цифровая образовательная среда"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15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"Цифровая образовательная среда"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40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40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 xml:space="preserve">Доля образовательных организаций, использующих сервисы федеральной </w:t>
            </w:r>
            <w:r>
              <w:lastRenderedPageBreak/>
              <w:t>информационно-сервисной платформы цифровой образовательной среды при реализации программ основного общего образования, в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lastRenderedPageBreak/>
              <w:t xml:space="preserve">1. 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</w:t>
            </w:r>
            <w:r>
              <w:lastRenderedPageBreak/>
              <w:t>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"Цифровая образовательная среда"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Доступность дошкольного образования для детей в возрасте от 1,5 до 3 лет,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 xml:space="preserve">1. 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образования".</w:t>
            </w:r>
          </w:p>
          <w:p w:rsidR="000A47CD" w:rsidRDefault="000A47CD">
            <w:pPr>
              <w:pStyle w:val="ConsPlusNormal"/>
            </w:pPr>
            <w:r>
              <w:t>2. Региональный проект "Содействие занятости" национального проекта "Демография"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соглашение о предоставлении иного межбюджетного трансферта, имеющего целевое назначение, из бюджета Ханты-Мансийского автономного округа - Югры местному бюджету от 18 августа 2020 года N 71829000-1-2020-004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</w:t>
            </w:r>
            <w:r>
              <w:lastRenderedPageBreak/>
              <w:t>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hyperlink r:id="rId26">
              <w:r>
                <w:rPr>
                  <w:color w:val="0000FF"/>
                </w:rPr>
                <w:t>пункт 5</w:t>
              </w:r>
            </w:hyperlink>
            <w:r>
              <w:t xml:space="preserve"> перечня поручений Президента Российской Федерации от 24 января 2020 года N Пр-113 (мониторинг реализации мероприятий по организации бесплатного горячего питания обучающихся, получающих начальное общее образование государственных и </w:t>
            </w:r>
            <w:r>
              <w:lastRenderedPageBreak/>
              <w:t>муниципальных образовательных организаций, обеспечивающих охват 100% от числа таких обучающихся в указанных образовательных организациях, расположенных на территории Ханты-Мансийского автономного округа - Югры)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468-п "О государственной программе Ханты-Мансийского автономного округа - Югры "Развитие образования"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соглашение о предоставлении субсидии местному бюджету из бюджета Ханты-Мансийского автономного округа - Югры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 xml:space="preserve"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</w:t>
            </w:r>
            <w:r>
              <w:lastRenderedPageBreak/>
              <w:t>нарастающим итогом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lastRenderedPageBreak/>
              <w:t>региональный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7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7,8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7,8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7,8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7,8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региональный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0,934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1,145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1,312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1,434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1,434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региональный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0,067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0,003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0,003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0,003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0,003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54" w:type="dxa"/>
          </w:tcPr>
          <w:p w:rsidR="000A47CD" w:rsidRDefault="000A47CD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0A47CD" w:rsidRDefault="000A47CD">
            <w:pPr>
              <w:pStyle w:val="ConsPlusNormal"/>
            </w:pPr>
            <w: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31 октября 2021 года N 469-п "О государственной программе Ханты-Мансийского автономного округа - Югры "Социальное и демографическое развитие"</w:t>
            </w:r>
          </w:p>
        </w:tc>
        <w:tc>
          <w:tcPr>
            <w:tcW w:w="850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</w:tr>
      <w:tr w:rsidR="000A47CD">
        <w:tc>
          <w:tcPr>
            <w:tcW w:w="2494" w:type="dxa"/>
            <w:vMerge w:val="restart"/>
          </w:tcPr>
          <w:p w:rsidR="000A47CD" w:rsidRDefault="000A47CD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3175" w:type="dxa"/>
            <w:gridSpan w:val="2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249" w:type="dxa"/>
            <w:gridSpan w:val="7"/>
          </w:tcPr>
          <w:p w:rsidR="000A47CD" w:rsidRDefault="000A47CD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402" w:type="dxa"/>
          </w:tcPr>
          <w:p w:rsidR="000A47CD" w:rsidRDefault="000A4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  <w:jc w:val="center"/>
            </w:pPr>
            <w:r>
              <w:t>2024 год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6283888,1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2095412,3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2105756,4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2082719,4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125680,5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40305,8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40068,3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45306,4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3982251,0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1335960,2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1324559,2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1321731,6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2175956,6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719146,3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741128,9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715681,4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2168862,5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716772,0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738773,7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713316,8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7094,1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2374,3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2355,2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2364,6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средства предприятий - недропользователей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 w:val="restart"/>
          </w:tcPr>
          <w:p w:rsidR="000A47CD" w:rsidRDefault="000A47CD">
            <w:pPr>
              <w:pStyle w:val="ConsPlusNormal"/>
            </w:pPr>
            <w:r>
              <w:t>Параметры финансового обеспечения региональных проектов, проектов Ханты-Мансийского автономного округа - Югры, проектов Ханты-Мансийского района</w:t>
            </w:r>
          </w:p>
        </w:tc>
        <w:tc>
          <w:tcPr>
            <w:tcW w:w="3175" w:type="dxa"/>
            <w:gridSpan w:val="2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208" w:type="dxa"/>
            <w:gridSpan w:val="6"/>
          </w:tcPr>
          <w:p w:rsidR="000A47CD" w:rsidRDefault="000A47CD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  <w:jc w:val="center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402" w:type="dxa"/>
          </w:tcPr>
          <w:p w:rsidR="000A47CD" w:rsidRDefault="000A4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  <w:jc w:val="center"/>
            </w:pPr>
            <w:r>
              <w:t>2024 год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  <w:jc w:val="center"/>
            </w:pPr>
            <w:r>
              <w:t>Портфель проекта "Образование" (срок реализации 01.01.2022 - 32.12.2024)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средства предприятий - недропользователей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  <w:jc w:val="center"/>
            </w:pPr>
            <w:r>
              <w:t>Региональный проект "Успех каждого ребенка" (срок реализации 01.01.2022 - 32.12.2024)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средства предприятий - недропользователей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  <w:jc w:val="center"/>
            </w:pPr>
            <w:r>
              <w:t>Региональный проект "Современная школа" (срок реализации 01.01.2022 - 32.12.2024)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средства предприятий - недропользователей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  <w:jc w:val="center"/>
            </w:pPr>
            <w:r>
              <w:t>Региональный проект "Цифровая образовательная среда" (срок реализации 01.01.2022 - 32.12.2024)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средства предприятий - недропользователей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  <w:jc w:val="center"/>
            </w:pPr>
            <w:r>
              <w:t>Региональный проект "Патриотическое воспитание граждан Российской Федерации" (срок реализации 01.01.2022 - 32.12.2024)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средства предприятий - недропользователей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  <w:jc w:val="center"/>
            </w:pPr>
            <w:r>
              <w:t>Портфель проекта "Демография" (срок реализации 01.01.2022 - 32.12.2024)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средства предприятий - недропользователей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2424" w:type="dxa"/>
            <w:gridSpan w:val="9"/>
          </w:tcPr>
          <w:p w:rsidR="000A47CD" w:rsidRDefault="000A47CD">
            <w:pPr>
              <w:pStyle w:val="ConsPlusNormal"/>
              <w:jc w:val="center"/>
            </w:pPr>
            <w:r>
              <w:t>Региональный проект "Содействие занятости" (срок реализации 01.01.2022 - 32.12.2024)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средства предприятий - недропользователей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249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0A47CD" w:rsidRDefault="000A47CD">
            <w:pPr>
              <w:pStyle w:val="ConsPlusNormal"/>
            </w:pPr>
            <w:r>
              <w:t>справочно:</w:t>
            </w:r>
          </w:p>
          <w:p w:rsidR="000A47CD" w:rsidRDefault="000A47CD">
            <w:pPr>
              <w:pStyle w:val="ConsPlusNormal"/>
            </w:pPr>
            <w:r>
              <w:t>бюджет сельских поселений района</w:t>
            </w:r>
          </w:p>
        </w:tc>
        <w:tc>
          <w:tcPr>
            <w:tcW w:w="3402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178" w:type="dxa"/>
            <w:gridSpan w:val="3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628" w:type="dxa"/>
            <w:gridSpan w:val="2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2041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</w:tbl>
    <w:p w:rsidR="000A47CD" w:rsidRDefault="000A47CD">
      <w:pPr>
        <w:pStyle w:val="ConsPlusNormal"/>
        <w:sectPr w:rsidR="000A47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  <w:jc w:val="right"/>
        <w:outlineLvl w:val="1"/>
      </w:pPr>
      <w:r>
        <w:t>Приложение 1</w:t>
      </w:r>
    </w:p>
    <w:p w:rsidR="000A47CD" w:rsidRDefault="000A47CD">
      <w:pPr>
        <w:pStyle w:val="ConsPlusNormal"/>
        <w:jc w:val="right"/>
      </w:pPr>
    </w:p>
    <w:p w:rsidR="000A47CD" w:rsidRDefault="000A47CD">
      <w:pPr>
        <w:pStyle w:val="ConsPlusTitle"/>
        <w:jc w:val="center"/>
      </w:pPr>
      <w:r>
        <w:t>РАСПРЕДЕЛЕНИЕ</w:t>
      </w:r>
    </w:p>
    <w:p w:rsidR="000A47CD" w:rsidRDefault="000A47CD">
      <w:pPr>
        <w:pStyle w:val="ConsPlusTitle"/>
        <w:jc w:val="center"/>
      </w:pPr>
      <w:r>
        <w:t>ФИНАНСОВЫХ РЕСУРСОВ МУНИЦИПАЛЬНОЙ ПРОГРАММЫ (ПО ГОДАМ)</w:t>
      </w:r>
    </w:p>
    <w:p w:rsidR="000A47CD" w:rsidRDefault="000A47C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2608"/>
        <w:gridCol w:w="2074"/>
        <w:gridCol w:w="1144"/>
        <w:gridCol w:w="1144"/>
        <w:gridCol w:w="1144"/>
        <w:gridCol w:w="1144"/>
      </w:tblGrid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Номер структурного элемента (основного мероприятия)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2074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576" w:type="dxa"/>
            <w:gridSpan w:val="4"/>
          </w:tcPr>
          <w:p w:rsidR="000A47CD" w:rsidRDefault="000A47CD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32" w:type="dxa"/>
            <w:gridSpan w:val="3"/>
          </w:tcPr>
          <w:p w:rsidR="000A47CD" w:rsidRDefault="000A47C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  <w:jc w:val="center"/>
            </w:pPr>
            <w:r>
              <w:t>2024 год</w:t>
            </w:r>
          </w:p>
        </w:tc>
      </w:tr>
      <w:tr w:rsidR="000A47CD">
        <w:tc>
          <w:tcPr>
            <w:tcW w:w="907" w:type="dxa"/>
          </w:tcPr>
          <w:p w:rsidR="000A47CD" w:rsidRDefault="000A47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A47CD" w:rsidRDefault="000A4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0A47CD" w:rsidRDefault="000A47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  <w:jc w:val="center"/>
            </w:pPr>
            <w:r>
              <w:t>8</w:t>
            </w:r>
          </w:p>
        </w:tc>
      </w:tr>
      <w:tr w:rsidR="000A47CD">
        <w:tc>
          <w:tcPr>
            <w:tcW w:w="13226" w:type="dxa"/>
            <w:gridSpan w:val="8"/>
          </w:tcPr>
          <w:p w:rsidR="000A47CD" w:rsidRDefault="000A47CD">
            <w:pPr>
              <w:pStyle w:val="ConsPlusNormal"/>
              <w:jc w:val="center"/>
              <w:outlineLvl w:val="2"/>
            </w:pPr>
            <w:bookmarkStart w:id="1" w:name="P713"/>
            <w:bookmarkEnd w:id="1"/>
            <w:r>
              <w:t>Подпрограмма 1 "Инновационное развитие образования"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1.1.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Оснащение образовательного процесса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1.2.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Стимулирование лидеров и поддержка системы воспитания (показатель 3)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4050,0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4050,0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1.3.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1.4.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Основное мероприятие: </w:t>
            </w:r>
            <w:r>
              <w:lastRenderedPageBreak/>
              <w:t>Информационное, организационно-методическое сопровождение реализации Программы (показатели 1, 3)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 xml:space="preserve">комитет по образованию </w:t>
            </w:r>
            <w:r>
              <w:lastRenderedPageBreak/>
              <w:t>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490,0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490,0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490,0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Всего по подпрограмме 1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5820,0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1940,0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1940,0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1940,0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5820,0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1940,0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1940,0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1940,0</w:t>
            </w:r>
          </w:p>
        </w:tc>
      </w:tr>
      <w:tr w:rsidR="000A47CD">
        <w:tc>
          <w:tcPr>
            <w:tcW w:w="13226" w:type="dxa"/>
            <w:gridSpan w:val="8"/>
          </w:tcPr>
          <w:p w:rsidR="000A47CD" w:rsidRDefault="000A47CD">
            <w:pPr>
              <w:pStyle w:val="ConsPlusNormal"/>
              <w:jc w:val="center"/>
              <w:outlineLvl w:val="2"/>
            </w:pPr>
            <w:bookmarkStart w:id="2" w:name="P777"/>
            <w:bookmarkEnd w:id="2"/>
            <w:r>
              <w:t>Подпрограмма 2 "Обеспечение комплексной безопасности и комфортных условий образовательного процесса"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Проведение капитальных ремонтов зданий, сооружений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2.1.1.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Школы Ханты-Мансийского района, в том числе: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2.1.1.1.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МКОУ ХМР "СОШ п. Красноленинский"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43307,6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14153,8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14153,8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43307,6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15000,0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14153,8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14153,8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2.2.1.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Школы Ханты-Мансийского района (расходы на косметический ремонт 24 образовательных учреждений на новый учебный год)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35846,6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12513,0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11666,8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11666,8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35846,6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12513,0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11666,8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11666,8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2.2.2.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Дошкольные учреждения </w:t>
            </w:r>
            <w:r>
              <w:lastRenderedPageBreak/>
              <w:t>Ханты-Мансийского района (расходы на косметический ремонт 10 образовательных учреждений на новый учебный год)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 xml:space="preserve">комитет по образованию </w:t>
            </w:r>
            <w:r>
              <w:lastRenderedPageBreak/>
              <w:t>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7161,0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2387,0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7161,0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2387,0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2.2.3.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Внешкольные учреждения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Укрепление пожарной безопасности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14373,4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6530,4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3921,5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3921,5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14373,4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6530,4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3921,5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3921,5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2.3.1.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8527,0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4480,6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2023,2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2023,2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8527,0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4480,6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2023,2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2023,2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2.3.2.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5798,4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2033,8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1882,3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1882,3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5798,4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2033,8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1882,3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1882,3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2.3.3.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Внешкольные учреждения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2.4.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Укрепление санитарно-эпидемиологической безопасности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38482,5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12827,5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38482,5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12827,5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2.4.1.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29781,6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9927,2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9927,2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9927,2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29781,6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9927,2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9927,2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9927,2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2.4.2.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8700,9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2900,3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2900,3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2900,3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8700,9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2900,3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2900,3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2900,3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2.5.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Основное мероприятие: </w:t>
            </w:r>
            <w:r>
              <w:lastRenderedPageBreak/>
              <w:t>Повышение энергоэффективности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 xml:space="preserve">комитет по образованию </w:t>
            </w:r>
            <w:r>
              <w:lastRenderedPageBreak/>
              <w:t>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20658,0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6886,0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6886,0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6886,0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20658,0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6886,0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6886,0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6886,0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2.5.1.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17852,1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5950,7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5950,7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5950,7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17852,1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5950,7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5950,7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5950,7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2.5.2.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2805,9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935,3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935,3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935,3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2805,9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935,3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935,3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935,3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2.6.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Антитеррористическая защищенность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294544,2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98181,4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98181,4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98181,4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294544,2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98181,4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98181,4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98181,4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2.6.1.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Школы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221529,6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73843,2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73843,2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73843,2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221529,6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73843,2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73843,2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73843,2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2.6.2.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Дошкольные учреждения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65303,7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21767,9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21767,9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21767,9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65303,7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21767,9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21767,9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21767,9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2.6.3.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Внешкольные учреждения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7710,9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2570,3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2570,3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2570,3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7710,9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2570,3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2570,3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2570,3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Всего по подпрограмме 2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436822,6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139425,3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161427,1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135970,2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436822,6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139425,3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161427,1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135970,2</w:t>
            </w:r>
          </w:p>
        </w:tc>
      </w:tr>
      <w:tr w:rsidR="000A47CD">
        <w:tc>
          <w:tcPr>
            <w:tcW w:w="13226" w:type="dxa"/>
            <w:gridSpan w:val="8"/>
          </w:tcPr>
          <w:p w:rsidR="000A47CD" w:rsidRDefault="000A47CD">
            <w:pPr>
              <w:pStyle w:val="ConsPlusNormal"/>
              <w:jc w:val="center"/>
              <w:outlineLvl w:val="2"/>
            </w:pPr>
            <w:bookmarkStart w:id="3" w:name="P1062"/>
            <w:bookmarkEnd w:id="3"/>
            <w:r>
              <w:t>Подпрограмма 3 "Развитие материально-технической базы сферы образования"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3.1.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Региональный проект "Содействие занятости" (показатель 14)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</w:tcPr>
          <w:p w:rsidR="000A47CD" w:rsidRDefault="000A47CD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061" w:type="dxa"/>
          </w:tcPr>
          <w:p w:rsidR="000A47CD" w:rsidRDefault="000A47CD">
            <w:pPr>
              <w:pStyle w:val="ConsPlusNormal"/>
            </w:pPr>
            <w: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(показатели 1, 2)</w:t>
            </w:r>
          </w:p>
        </w:tc>
        <w:tc>
          <w:tcPr>
            <w:tcW w:w="2608" w:type="dxa"/>
          </w:tcPr>
          <w:p w:rsidR="000A47CD" w:rsidRDefault="000A47CD">
            <w:pPr>
              <w:pStyle w:val="ConsPlusNormal"/>
            </w:pPr>
            <w:r>
              <w:t>департамент строительства, архитектуры и ЖКХ (МКУ "УКСиР")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</w:tcPr>
          <w:p w:rsidR="000A47CD" w:rsidRDefault="000A47CD">
            <w:pPr>
              <w:pStyle w:val="ConsPlusNormal"/>
            </w:pPr>
            <w:r>
              <w:t>3.3.</w:t>
            </w:r>
          </w:p>
        </w:tc>
        <w:tc>
          <w:tcPr>
            <w:tcW w:w="3061" w:type="dxa"/>
          </w:tcPr>
          <w:p w:rsidR="000A47CD" w:rsidRDefault="000A47CD">
            <w:pPr>
              <w:pStyle w:val="ConsPlusNormal"/>
            </w:pPr>
            <w:r>
              <w:t>Основное мероприятие: Строительство и реконструкция дошкольных образовательных учреждений для обеспечения охвата дошкольным образованием не менее 70% детей от 3 до 7 лет в Ханты-Мансийском районе (показатели 1, 4, 14)</w:t>
            </w:r>
          </w:p>
        </w:tc>
        <w:tc>
          <w:tcPr>
            <w:tcW w:w="2608" w:type="dxa"/>
          </w:tcPr>
          <w:p w:rsidR="000A47CD" w:rsidRDefault="000A47CD">
            <w:pPr>
              <w:pStyle w:val="ConsPlusNormal"/>
            </w:pPr>
            <w:r>
              <w:t>департамент строительства, архитектуры и ЖКХ (МКУ "УКСиР"), 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</w:tcPr>
          <w:p w:rsidR="000A47CD" w:rsidRDefault="000A47CD">
            <w:pPr>
              <w:pStyle w:val="ConsPlusNormal"/>
            </w:pPr>
            <w:r>
              <w:t>3.4.</w:t>
            </w:r>
          </w:p>
        </w:tc>
        <w:tc>
          <w:tcPr>
            <w:tcW w:w="3061" w:type="dxa"/>
          </w:tcPr>
          <w:p w:rsidR="000A47CD" w:rsidRDefault="000A47CD">
            <w:pPr>
              <w:pStyle w:val="ConsPlusNormal"/>
            </w:pPr>
            <w: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608" w:type="dxa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6576" w:type="dxa"/>
            <w:gridSpan w:val="3"/>
          </w:tcPr>
          <w:p w:rsidR="000A47CD" w:rsidRDefault="000A47CD">
            <w:pPr>
              <w:pStyle w:val="ConsPlusNormal"/>
            </w:pPr>
            <w:r>
              <w:t>Всего по подпрограмме 3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13226" w:type="dxa"/>
            <w:gridSpan w:val="8"/>
          </w:tcPr>
          <w:p w:rsidR="000A47CD" w:rsidRDefault="000A47CD">
            <w:pPr>
              <w:pStyle w:val="ConsPlusNormal"/>
              <w:jc w:val="center"/>
              <w:outlineLvl w:val="2"/>
            </w:pPr>
            <w:bookmarkStart w:id="4" w:name="P1111"/>
            <w:bookmarkEnd w:id="4"/>
            <w:r>
              <w:t>Подпрограмма 4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Региональный проект "Современная школа" (показатель 5)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Региональный проект "Успех каждого ребенка" (показатели </w:t>
            </w:r>
            <w:r>
              <w:lastRenderedPageBreak/>
              <w:t>6, 7, 8, 9)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 xml:space="preserve">комитет по образованию (подведомственные </w:t>
            </w:r>
            <w:r>
              <w:lastRenderedPageBreak/>
              <w:t>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Региональный проект "Цифровая образовательная среда" (показатели 10, 11, 12, 13)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4.4.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(показатели 1, 2, 3, 4, 5, 10, 11, 12, 13, 14, 15, 16)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3849854,6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1281853,1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1281305,9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1286695,6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125680,5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40305,8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40068,3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45306,4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3723214,7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1241217,9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1240927,3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1241069,5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района,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959,4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329,4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319,7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959,4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329,4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319,7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4.4.1.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</w:t>
            </w:r>
            <w:r>
              <w:lastRenderedPageBreak/>
              <w:t>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3484536,3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1161512,3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1161512,0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1161512,0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lastRenderedPageBreak/>
              <w:t>3484536,3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1161512,3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1161512,0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1161512,0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4.4.2.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администрация Ханты-Мансийского района (МКУ ХМР "ЦБ")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15138,0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15138,0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4.4.3.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208992,0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69664,0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69664,0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69664,0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208992,0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69664,0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69664,0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69664,0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4.4.4.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lastRenderedPageBreak/>
              <w:t>общеобразовательных организаций (показатель 15)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113777,3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36218,5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36218,5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41340,3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113777,3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36218,5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36218,5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41340,3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4.4.5.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16)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27411,0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9412,3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8865,4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9133,3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11903,2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4087,3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3849,8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3966,1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14548,4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4995,6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4705,3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4847,5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района,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959,4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329,4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319,7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959,4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329,4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319,7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4.5.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1, 4, 14)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339861,0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113287,0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113287,0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113287,0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339861,0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113287,0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113287,0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113287,0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4.6.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Основное мероприятие: Создание условий для удовлетворения потребности </w:t>
            </w:r>
            <w:r>
              <w:lastRenderedPageBreak/>
              <w:t>населения района в оказании услуг в учреждениях общего среднего образования (показатели 1, 2)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716771,8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238924,0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238923,9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238923,9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716771,8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238924,0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238923,9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238923,9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4.6.1.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Создание условий 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711915,1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237305,1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237305,0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237305,0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711915,1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237305,1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237305,0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237305,0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4.6.2.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Энергосервисные контракты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4856,7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1618,9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1618,9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1618,9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4856,7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1618,9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1618,9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1618,9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4.7.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6, 7, 9)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301443,3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100481,1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100481,1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100481,1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301443,3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100481,1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100481,1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100481,1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4.7.1.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217252,2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72417,4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72417,4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72417,4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217252,2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72417,4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72417,4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72417,4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4.7.2.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Реализация программы персонифицированного финансирования дополнительного образования детей (показатели 6, 9)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(МАДОУ ХМР "Детский сад "Березка" п. Горноправдинск")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84191,1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84191,1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4.7.2.1.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Реализация программы </w:t>
            </w:r>
            <w: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 xml:space="preserve">комитет по образованию </w:t>
            </w:r>
            <w:r>
              <w:lastRenderedPageBreak/>
              <w:t>(МАДОУ ХМР "Детский сад "Березка" п. Горноправдинск")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81546,0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27182,0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27182,0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27182,0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81546,0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27182,0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27182,0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27182,0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4.7.2.2.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(МАДОУ ХМР "Детский сад "Березка" п. Горноправдинск")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2645,1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881,7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881,7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881,7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2645,1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881,7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881,7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881,7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4.8.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Расходы на обеспечение функций органов местного самоуправления (содержание комитета по образованию)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105257,1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35085,7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35085,7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35085,7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105257,1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35085,7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35085,7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35085,7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4.9.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администрация Ханты-Мансийского района (МКУ ХМР "ЦБ")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235767,6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235767,6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Всего по подпрограмме 4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5548955,4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1848220,1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1847672,8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1853062,5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125680,5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40305,8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40068,3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45306,4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3723214,7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1241217,9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1240927,3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1241069,5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1700060,2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566696,4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566677,2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566686,6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1699100,8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566367,0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566366,9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566366,9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959,4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329,4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319,7</w:t>
            </w:r>
          </w:p>
        </w:tc>
      </w:tr>
      <w:tr w:rsidR="000A47CD">
        <w:tc>
          <w:tcPr>
            <w:tcW w:w="13226" w:type="dxa"/>
            <w:gridSpan w:val="8"/>
          </w:tcPr>
          <w:p w:rsidR="000A47CD" w:rsidRDefault="000A47CD">
            <w:pPr>
              <w:pStyle w:val="ConsPlusNormal"/>
              <w:jc w:val="center"/>
              <w:outlineLvl w:val="2"/>
            </w:pPr>
            <w:bookmarkStart w:id="5" w:name="P1473"/>
            <w:bookmarkEnd w:id="5"/>
            <w:r>
              <w:t>Подпрограмма 5 "Дети и молодежь Ханты-Мансийского района"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Региональный проект "Патриотическое воспитание граждан Российской Федерации" (показатели 19, 20, 21)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Организация и участие в мероприятиях, направленных на выявление и развитие талантливых детей и молодежи (показатель 7)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4172,4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1390,8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1390,8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1390,8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4172,4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1390,8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1390,8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1390,8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Создание условий для развития гражданско-патриотических качеств детей и молодежи (показатели 19, 20, 21)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3583,2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1194,4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1194,4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1194,4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3583,2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1194,4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1194,4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1194,4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5.4.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Основное мероприятие: Организация отдыха и оздоровления детей </w:t>
            </w:r>
            <w:r>
              <w:lastRenderedPageBreak/>
              <w:t>(показатели 17, 18)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63449,7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21149,9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21149,9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21149,9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38461,5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12820,5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24988,2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8329,4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8329,4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8329,4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18853,5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6284,5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6284,5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6284,5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6134,7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5.4.1.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Организация деятельности лагерей с дневным пребыванием детей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25723,8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8574,6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8574,6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8574,6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9201,9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3067,3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3067,3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3067,3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16521,9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5507,3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5507,3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5507,3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10387,2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3462,4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3462,4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3462,4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6134,7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5.4.1.1.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Организация деятельности </w:t>
            </w:r>
            <w:r>
              <w:lastRenderedPageBreak/>
              <w:t>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681,9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681,9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1976,7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658,9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1976,7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658,9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администрация Ханты-Мансийского района (МАУ ХМР "Спортивная школа")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5.4.1.2.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 (показатель 18)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23678,1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7892,7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7892,7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7892,7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9201,9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3067,3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3067,3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3067,3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14476,2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4825,4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4825,4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4825,4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8341,5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2780,5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6134,7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21296,7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7098,9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7098,9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7098,9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7773,0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2591,0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2591,0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2591,0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13523,7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4507,9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4507,9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4507,9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8341,5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2780,5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5182,2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1727,4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1727,4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1727,4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администрация Ханты-Мансийского района (МАУ ХМР "Спортивная школа")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2381,4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793,8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793,8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793,8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1428,9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476,3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476,3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476,3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952,5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952,5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5.4.2.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Организация деятельности "дворовых площадок", клубов по месту жительства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сельские поселения Ханты-Мансийского района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5.4.3.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Проведение акарицидной,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департамент строительства, архитектуры и ЖКХ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13427,4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13427,4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5.4.4.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Организация отдыха и оздоровления детей на территории Ханты-Мансийского автономного округа - Югры и в климатически благоприятных регионах Российской Федерации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21598,5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7199,5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7199,5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7199,5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15832,2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5277,4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5277,4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5277,4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5766,3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1922,1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1922,1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1922,1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5.5.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5.5.1.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Районное мероприятие профессиональной ориентации "Лаборатория профессий"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комитет по образованию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510,0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170,0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5.6.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Основное мероприятие: Оказание мер социальной поддержки отдельным категориям граждан (показатели 17, 22)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220574,8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81921,8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70811,4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67841,6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220574,8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81921,8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70811,4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67841,6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5.6.1.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</w:t>
            </w:r>
            <w:r>
              <w:lastRenderedPageBreak/>
              <w:t>принявших на воспитание детей, оставшихся без родительского попечения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администрация Ханты-Мансийского района (отдел опеки и попечительства)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85761,9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27178,0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29649,4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28934,5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85761,9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27178,0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29649,4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28934,5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5.6.2.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Организация деятельности по опеке и попечительству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администрация Ханты-Мансийского района (отдел опеки и попечительства)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39918,0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13099,4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13538,8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13279,8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39918,0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13099,4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13538,8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13279,8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5.6.3.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77843,0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35927,5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21955,7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19959,8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77843,0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35927,5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21955,7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19959,8</w:t>
            </w:r>
          </w:p>
        </w:tc>
      </w:tr>
      <w:tr w:rsidR="000A47CD">
        <w:tc>
          <w:tcPr>
            <w:tcW w:w="907" w:type="dxa"/>
            <w:vMerge w:val="restart"/>
          </w:tcPr>
          <w:p w:rsidR="000A47CD" w:rsidRDefault="000A47CD">
            <w:pPr>
              <w:pStyle w:val="ConsPlusNormal"/>
            </w:pPr>
            <w:r>
              <w:t>5.6.4.</w:t>
            </w:r>
          </w:p>
        </w:tc>
        <w:tc>
          <w:tcPr>
            <w:tcW w:w="3061" w:type="dxa"/>
            <w:vMerge w:val="restart"/>
          </w:tcPr>
          <w:p w:rsidR="000A47CD" w:rsidRDefault="000A47CD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608" w:type="dxa"/>
            <w:vMerge w:val="restart"/>
          </w:tcPr>
          <w:p w:rsidR="000A47CD" w:rsidRDefault="000A47CD">
            <w:pPr>
              <w:pStyle w:val="ConsPlusNormal"/>
            </w:pPr>
            <w: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17051,9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5716,9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5667,5</w:t>
            </w:r>
          </w:p>
        </w:tc>
      </w:tr>
      <w:tr w:rsidR="000A47CD">
        <w:tc>
          <w:tcPr>
            <w:tcW w:w="907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061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60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17051,9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5716,9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5667,5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Всего по подпрограмме 5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292290,1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105826,9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94716,5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91746,7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259036,3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94742,3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83631,9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80662,1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33253,8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11084,6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11084,6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11084,6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27119,1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9039,7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9039,7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9039,7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6134,7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2044,9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Итого по муниципальной программе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6283888,1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2095412,3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2105756,4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2082719,4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125680,5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40305,8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40068,3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45306,4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3982251,0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1335960,2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1324559,2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1321731,6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2175956,6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719146,3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741128,9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715681,4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2168862,5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716772,0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738773,7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713316,8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7094,1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2374,3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2355,2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2364,6</w:t>
            </w:r>
          </w:p>
        </w:tc>
      </w:tr>
      <w:tr w:rsidR="000A47CD">
        <w:tc>
          <w:tcPr>
            <w:tcW w:w="6576" w:type="dxa"/>
            <w:gridSpan w:val="3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</w:tcPr>
          <w:p w:rsidR="000A47CD" w:rsidRDefault="000A47CD">
            <w:pPr>
              <w:pStyle w:val="ConsPlusNormal"/>
            </w:pPr>
            <w:r>
              <w:t>Проектная часть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Процессная часть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6283888,1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2095412,3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2105756,4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2082719,4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125680,5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40305,8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40068,3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45306,4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3982251,0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1335960,2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1324559,2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1321731,6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2175956,6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719146,3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741128,9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715681,4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2168862,5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716772,0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738773,7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713316,8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7094,1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2374,3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2355,2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2364,6</w:t>
            </w:r>
          </w:p>
        </w:tc>
      </w:tr>
      <w:tr w:rsidR="000A47CD">
        <w:tc>
          <w:tcPr>
            <w:tcW w:w="6576" w:type="dxa"/>
            <w:gridSpan w:val="3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</w:tcPr>
          <w:p w:rsidR="000A47CD" w:rsidRDefault="000A47CD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Прочие расходы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6283888,1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2095412,3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2105756,4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2082719,4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125680,5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40305,8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40068,3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45306,4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3982251,0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1335960,2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1324559,2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1321731,6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2175956,6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719146,3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741128,9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715681,4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2168862,5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716772,0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738773,7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713316,8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7094,1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2374,3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2355,2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2364,6</w:t>
            </w:r>
          </w:p>
        </w:tc>
      </w:tr>
      <w:tr w:rsidR="000A47CD">
        <w:tc>
          <w:tcPr>
            <w:tcW w:w="6576" w:type="dxa"/>
            <w:gridSpan w:val="3"/>
          </w:tcPr>
          <w:p w:rsidR="000A47CD" w:rsidRDefault="000A47CD">
            <w:pPr>
              <w:pStyle w:val="ConsPlusNormal"/>
            </w:pPr>
            <w:r>
              <w:t>В том числе: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Ответственный исполнитель (комитет по образованию администрации Ханты-Мансийского района (подведомственные учреждения)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5684181,9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1895599,0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1891596,6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1896986,3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125680,5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40305,8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40068,3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45306,4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3731681,9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1244040,3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1243749,7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1243891,9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1826819,5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611252,9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607778,6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607788,0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1820677,9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609196,1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605740,9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605740,9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6141,6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2056,8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2037,7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2047,1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 xml:space="preserve">Соисполнитель 1 (департамент строительства, архитектуры и ЖКХ </w:t>
            </w:r>
            <w:r>
              <w:lastRenderedPageBreak/>
              <w:t>(МКУ "УКСиР")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25456,9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Соисполнитель 2 (департамент строительства, архитектуры и ЖКХ)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13427,4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13427,4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4475,8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Соисполнитель 3 (комитет по образованию (МАДОУ ХМР "Детский сад "Березка" п. Горноправдинск")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84191,1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84191,1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28063,7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Соисполнитель 4 (администрация Ханты-Мансийского района (МАУ ХМР "Спортивная школа")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2450,4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816,8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816,8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816,8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1428,9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476,3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476,3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476,3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 - 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1021,5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340,5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340,5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340,5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 том числе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69,0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23,0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952,5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317,5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Соисполнитель 5 (сельские поселения Ханты-Мансийского района)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2700,0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900,0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Соисполнитель 6 (администрация Ханты-Мансийского района (МАУ "ОМЦ")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Соисполнитель 7 (администрация Ханты-Мансийского района (отдел опеки и попечительства)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125679,9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40277,4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43188,2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42214,3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125679,9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40277,4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43188,2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42214,3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Соисполнитель 8 (департамент имущественных и земельных отношений)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77843,0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35927,5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21955,7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19959,8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77843,0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35927,5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21955,7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19959,8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17051,9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5716,9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5667,5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17051,9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5716,9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5667,5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5667,5</w:t>
            </w:r>
          </w:p>
        </w:tc>
      </w:tr>
      <w:tr w:rsidR="000A47CD">
        <w:tc>
          <w:tcPr>
            <w:tcW w:w="6576" w:type="dxa"/>
            <w:gridSpan w:val="3"/>
            <w:vMerge w:val="restart"/>
          </w:tcPr>
          <w:p w:rsidR="000A47CD" w:rsidRDefault="000A47CD">
            <w:pPr>
              <w:pStyle w:val="ConsPlusNormal"/>
            </w:pPr>
            <w:r>
              <w:t>Соисполнитель 10 (администрация Ханты-Мансийского района (МКУ ХМР "ЦБ")</w:t>
            </w: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250905,6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83635,2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83635,2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83635,2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15138,0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5046,0</w:t>
            </w:r>
          </w:p>
        </w:tc>
      </w:tr>
      <w:tr w:rsidR="000A47CD">
        <w:tc>
          <w:tcPr>
            <w:tcW w:w="6576" w:type="dxa"/>
            <w:gridSpan w:val="3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2074" w:type="dxa"/>
          </w:tcPr>
          <w:p w:rsidR="000A47CD" w:rsidRDefault="000A47CD">
            <w:pPr>
              <w:pStyle w:val="ConsPlusNormal"/>
            </w:pPr>
            <w:r>
              <w:t>бюджет района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235767,6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  <w:tc>
          <w:tcPr>
            <w:tcW w:w="1144" w:type="dxa"/>
          </w:tcPr>
          <w:p w:rsidR="000A47CD" w:rsidRDefault="000A47CD">
            <w:pPr>
              <w:pStyle w:val="ConsPlusNormal"/>
            </w:pPr>
            <w:r>
              <w:t>78589,2</w:t>
            </w:r>
          </w:p>
        </w:tc>
      </w:tr>
    </w:tbl>
    <w:p w:rsidR="000A47CD" w:rsidRDefault="000A47CD">
      <w:pPr>
        <w:pStyle w:val="ConsPlusNormal"/>
        <w:sectPr w:rsidR="000A47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  <w:jc w:val="right"/>
        <w:outlineLvl w:val="1"/>
      </w:pPr>
      <w:r>
        <w:t>Приложение 2</w:t>
      </w:r>
    </w:p>
    <w:p w:rsidR="000A47CD" w:rsidRDefault="000A47CD">
      <w:pPr>
        <w:pStyle w:val="ConsPlusNormal"/>
      </w:pPr>
    </w:p>
    <w:p w:rsidR="000A47CD" w:rsidRDefault="000A47CD">
      <w:pPr>
        <w:pStyle w:val="ConsPlusTitle"/>
        <w:jc w:val="center"/>
      </w:pPr>
      <w:r>
        <w:t>ПЕРЕЧЕНЬ</w:t>
      </w:r>
    </w:p>
    <w:p w:rsidR="000A47CD" w:rsidRDefault="000A47CD">
      <w:pPr>
        <w:pStyle w:val="ConsPlusTitle"/>
        <w:jc w:val="center"/>
      </w:pPr>
      <w:r>
        <w:t>СТРУКТУРНЫХ ЭЛЕМЕНТОВ (ОСНОВНЫХ МЕРОПРИЯТИЙ) МУНИЦИПАЛЬНОЙ</w:t>
      </w:r>
    </w:p>
    <w:p w:rsidR="000A47CD" w:rsidRDefault="000A47CD">
      <w:pPr>
        <w:pStyle w:val="ConsPlusTitle"/>
        <w:jc w:val="center"/>
      </w:pPr>
      <w:r>
        <w:t>ПРОГРАММЫ</w:t>
      </w:r>
    </w:p>
    <w:p w:rsidR="000A47CD" w:rsidRDefault="000A4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628"/>
        <w:gridCol w:w="4025"/>
        <w:gridCol w:w="4195"/>
      </w:tblGrid>
      <w:tr w:rsidR="000A47CD">
        <w:tc>
          <w:tcPr>
            <w:tcW w:w="1020" w:type="dxa"/>
          </w:tcPr>
          <w:p w:rsidR="000A47CD" w:rsidRDefault="000A47CD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  <w:jc w:val="center"/>
            </w:pPr>
            <w:r>
              <w:t>Наименование порядка, номер приложения (при наличии)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  <w:jc w:val="center"/>
            </w:pPr>
            <w:r>
              <w:t>4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</w:pPr>
            <w: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</w:pPr>
            <w:r>
              <w:t>Задача 1. 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0A47CD" w:rsidRDefault="000A47CD">
            <w:pPr>
              <w:pStyle w:val="ConsPlusNormal"/>
              <w:jc w:val="center"/>
            </w:pPr>
            <w:r>
              <w:t>общественно-профессионального участия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  <w:outlineLvl w:val="2"/>
            </w:pPr>
            <w:r>
              <w:t>Подпрограмма 1 "Инновационное развитие образования"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Оснащение образовательного процесса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приобретение оборудования для инновационного развития образования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Стимулирование лидеров и поддержка системы воспитания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 xml:space="preserve"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</w:t>
            </w:r>
            <w:r>
              <w:lastRenderedPageBreak/>
              <w:t>педагогов, конкурсы лучших образовательных организаций, поддержка одаренных детей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Развитие качества и содержания технологий образования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1.4.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Информационное, организационно-методическое сопровождение реализации Программы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обеспечение информационной открытости системы образования, проведение ежегодных совещаний руководителей и педагогических работников образования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</w:pPr>
            <w:r>
              <w:t>Задача 2. Обеспечение комплексной безопасности образовательных организаций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  <w:outlineLvl w:val="2"/>
            </w:pPr>
            <w:r>
              <w:t>Подпрограмма 2 "Обеспечение комплексной безопасности и комфортных условий образовательного процесса"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Проведение капитальных ремонтов зданий, сооружений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проведения капитальных ремонтов зданий, сооружений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2.2.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Проведение мероприятий по текущему ремонту образовательных учреждений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Укрепление пожарной безопасности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2.4.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Укрепление санитарно-эпидемиологической безопасности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соблюдения обязательных требований санитарно-</w:t>
            </w:r>
            <w:r>
              <w:lastRenderedPageBreak/>
              <w:t>эпидемиологической безопасности и комфортных условий образовательного процесса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Повышение энергоэффективности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мероприятий по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2.6.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Антитеррористическая защищенность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</w:pPr>
            <w: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  <w:outlineLvl w:val="2"/>
            </w:pPr>
            <w:r>
              <w:t>Подпрограмма 3 "Развитие материально-технической базы сферы образования"</w:t>
            </w:r>
          </w:p>
        </w:tc>
      </w:tr>
      <w:tr w:rsidR="000A47CD">
        <w:tc>
          <w:tcPr>
            <w:tcW w:w="1020" w:type="dxa"/>
            <w:vMerge w:val="restart"/>
          </w:tcPr>
          <w:p w:rsidR="000A47CD" w:rsidRDefault="000A47CD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  <w:vMerge w:val="restart"/>
          </w:tcPr>
          <w:p w:rsidR="000A47CD" w:rsidRDefault="000A47CD">
            <w:pPr>
              <w:pStyle w:val="ConsPlusNormal"/>
            </w:pPr>
            <w:r>
              <w:t>Региональный проект "Содействие занятости"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создание и развитие современной инфраструктуры образования</w:t>
            </w:r>
          </w:p>
        </w:tc>
        <w:tc>
          <w:tcPr>
            <w:tcW w:w="4195" w:type="dxa"/>
            <w:vMerge w:val="restart"/>
          </w:tcPr>
          <w:p w:rsidR="000A47CD" w:rsidRDefault="000A47CD">
            <w:pPr>
              <w:pStyle w:val="ConsPlusNormal"/>
            </w:pPr>
            <w:r>
              <w:t>порядок и условия предоставления субсидии из бюджета Ханты-Мансийского автономного округа - Югры на софинансирование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- Югры из федерального бюджета.</w:t>
            </w:r>
          </w:p>
          <w:p w:rsidR="000A47CD" w:rsidRDefault="000A47CD">
            <w:pPr>
              <w:pStyle w:val="ConsPlusNormal"/>
            </w:pPr>
            <w:r>
              <w:t xml:space="preserve">Порядок предоставления субсидии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</w:t>
            </w:r>
            <w:r>
              <w:lastRenderedPageBreak/>
              <w:t>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- Югры из федерального бюджета Паспорт системы общего образования Ханты-Мансийского автономного округа - Югры.</w:t>
            </w:r>
          </w:p>
          <w:p w:rsidR="000A47CD" w:rsidRDefault="000A47CD">
            <w:pPr>
              <w:pStyle w:val="ConsPlusNormal"/>
            </w:pPr>
            <w:r>
              <w:t>Расчет объема субсидирования для предоставления межбюджетных трансфертов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0A47CD" w:rsidRDefault="000A47CD">
            <w:pPr>
              <w:pStyle w:val="ConsPlusNormal"/>
            </w:pPr>
            <w:r>
              <w:t>Порядок предоставления из бюджета Ханты-Мансийского автономного округа -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0A47CD">
        <w:tc>
          <w:tcPr>
            <w:tcW w:w="1020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628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</w:p>
        </w:tc>
        <w:tc>
          <w:tcPr>
            <w:tcW w:w="4195" w:type="dxa"/>
            <w:vMerge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 xml:space="preserve">Строительство и реконструкция учреждений общего образования в соответствии с нормативом </w:t>
            </w:r>
            <w:r>
              <w:lastRenderedPageBreak/>
              <w:t>обеспеченности местами в образовательных учреждениях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lastRenderedPageBreak/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:rsidR="000A47CD" w:rsidRDefault="000A47CD">
            <w:pPr>
              <w:pStyle w:val="ConsPlusNormal"/>
            </w:pPr>
            <w:r>
              <w:lastRenderedPageBreak/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  <w:r>
              <w:lastRenderedPageBreak/>
              <w:t xml:space="preserve">порядок предоставления субсидии из бюджета Ханты-Мансийского автономного округа - Югры бюджетам муниципальных </w:t>
            </w:r>
            <w:r>
              <w:lastRenderedPageBreak/>
              <w:t>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- Югры из федерального бюджета.</w:t>
            </w:r>
          </w:p>
          <w:p w:rsidR="000A47CD" w:rsidRDefault="000A47CD">
            <w:pPr>
              <w:pStyle w:val="ConsPlusNormal"/>
            </w:pPr>
            <w:r>
              <w:t>Порядок предоставления из бюджета Ханты-Мансийского автономного округа -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строительство, реконструкция зданий для размещения дошкольных образовательных организаций.</w:t>
            </w:r>
          </w:p>
          <w:p w:rsidR="000A47CD" w:rsidRDefault="000A47CD">
            <w:pPr>
              <w:pStyle w:val="ConsPlusNormal"/>
            </w:pPr>
            <w: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  <w:r>
              <w:t>порядок предоставления субсидии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- Югры из федерального бюджета.</w:t>
            </w:r>
          </w:p>
          <w:p w:rsidR="000A47CD" w:rsidRDefault="000A47CD">
            <w:pPr>
              <w:pStyle w:val="ConsPlusNormal"/>
            </w:pPr>
            <w:r>
              <w:lastRenderedPageBreak/>
              <w:t>Порядок предоставления из бюджета Ханты-Мансийского автономного округа - Югры бюджетам муниципальных образований автономного округа субсидии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муниципально-частном партнерстве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Укрепление материально-технической базы образовательных учреждений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0A47CD" w:rsidRDefault="000A47CD">
            <w:pPr>
              <w:pStyle w:val="ConsPlusNormal"/>
            </w:pPr>
            <w: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  <w:r>
              <w:t>Расчет объема субсидирования для предоставления межбюджетных трансфертов из бюджета Ханты-Мансийского автономного округа - Югры бюджетам муниципальных образований (городских округов, муниципальных районов) Ханты-Мансийского автономного округа - Югры на софинансирование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</w:pPr>
            <w:r>
              <w:t>Задача 4. Модернизация системы дошкольного, общего и дополнительного образования детей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  <w:outlineLvl w:val="2"/>
            </w:pPr>
            <w:r>
              <w:t>Подпрограмма 4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4.1.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4.2.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 xml:space="preserve">Региональный проект "Успех каждого </w:t>
            </w:r>
            <w:r>
              <w:lastRenderedPageBreak/>
              <w:t>ребенка"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lastRenderedPageBreak/>
              <w:t xml:space="preserve">1. Реализация дополнительных </w:t>
            </w:r>
            <w:r>
              <w:lastRenderedPageBreak/>
              <w:t>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0A47CD" w:rsidRDefault="000A47CD">
            <w:pPr>
              <w:pStyle w:val="ConsPlusNormal"/>
            </w:pPr>
            <w:r>
              <w:t>2. Организации и проведению общественно значимых мероприятий в сфере образования, науки и молодежной политики.</w:t>
            </w:r>
          </w:p>
          <w:p w:rsidR="000A47CD" w:rsidRDefault="000A47CD">
            <w:pPr>
              <w:pStyle w:val="ConsPlusNormal"/>
            </w:pPr>
            <w: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:rsidR="000A47CD" w:rsidRDefault="000A47CD">
            <w:pPr>
              <w:pStyle w:val="ConsPlusNormal"/>
            </w:pPr>
            <w: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поощрение лучших обучающихся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0A47CD" w:rsidRDefault="000A47CD">
            <w:pPr>
              <w:pStyle w:val="ConsPlusNormal"/>
            </w:pPr>
            <w:r>
              <w:t>2. Создание государственной информационной системы Ханты-Мансийского автономного округа - Югры "Цифровая образовательная платформа Ханты-Мансийского автономного округа - Югры (ГИС Образование Югры)", обеспечение наполнения соответствующим контентом, обучение педагогов.</w:t>
            </w:r>
          </w:p>
          <w:p w:rsidR="000A47CD" w:rsidRDefault="000A47CD">
            <w:pPr>
              <w:pStyle w:val="ConsPlusNormal"/>
            </w:pPr>
            <w:r>
              <w:t>3. Реализация проекта "Яндекс.Лицей"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  <w:vMerge w:val="restart"/>
          </w:tcPr>
          <w:p w:rsidR="000A47CD" w:rsidRDefault="000A47CD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</w:p>
        </w:tc>
        <w:tc>
          <w:tcPr>
            <w:tcW w:w="4025" w:type="dxa"/>
            <w:vMerge w:val="restart"/>
          </w:tcPr>
          <w:p w:rsidR="000A47CD" w:rsidRDefault="000A47CD">
            <w:pPr>
              <w:pStyle w:val="ConsPlusNormal"/>
            </w:pPr>
            <w: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0A47CD" w:rsidRDefault="000A47CD">
            <w:pPr>
              <w:pStyle w:val="ConsPlusNormal"/>
            </w:pPr>
            <w: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0A47CD" w:rsidRDefault="000A47CD">
            <w:pPr>
              <w:pStyle w:val="ConsPlusNormal"/>
            </w:pPr>
            <w: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0A47CD" w:rsidRDefault="000A47CD">
            <w:pPr>
              <w:pStyle w:val="ConsPlusNormal"/>
            </w:pPr>
            <w: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:rsidR="000A47CD" w:rsidRDefault="000A47CD">
            <w:pPr>
              <w:pStyle w:val="ConsPlusNormal"/>
            </w:pPr>
            <w: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0A47CD" w:rsidRDefault="000A47CD">
            <w:pPr>
              <w:pStyle w:val="ConsPlusNormal"/>
            </w:pPr>
            <w:r>
              <w:t>Организация бесплатного горячего питания обучающихся</w:t>
            </w:r>
          </w:p>
        </w:tc>
        <w:tc>
          <w:tcPr>
            <w:tcW w:w="4195" w:type="dxa"/>
            <w:vMerge w:val="restart"/>
          </w:tcPr>
          <w:p w:rsidR="000A47CD" w:rsidRDefault="000A47CD">
            <w:pPr>
              <w:pStyle w:val="ConsPlusNormal"/>
            </w:pP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30 декабря 2016 года N 567-п "О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- </w:t>
            </w:r>
            <w:r>
              <w:lastRenderedPageBreak/>
              <w:t xml:space="preserve">Югры из бюджета Ханты-Мансийского автономного округа -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организаций" 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17 июля 2013 года N 266-п "О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образования".</w:t>
            </w:r>
          </w:p>
          <w:p w:rsidR="000A47CD" w:rsidRDefault="000A47CD">
            <w:pPr>
              <w:pStyle w:val="ConsPlusNormal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7 апреля 2017 года N 125-п "О Порядке расходования субвенции, предоставляемой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отдельного переданного государственного полномочия Ханты-Мансийского автономного округа -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</w:t>
            </w:r>
            <w:r>
              <w:lastRenderedPageBreak/>
              <w:t>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образования".</w:t>
            </w:r>
          </w:p>
          <w:p w:rsidR="000A47CD" w:rsidRDefault="000A47CD">
            <w:pPr>
              <w:pStyle w:val="ConsPlusNormal"/>
            </w:pP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4 марта 2016 года N 59-п "Об обеспечении питанием обучающихся в образовательных организациях в Ханты-Мансийском автономном округе - Югре".</w:t>
            </w:r>
          </w:p>
          <w:p w:rsidR="000A47CD" w:rsidRDefault="000A47CD">
            <w:pPr>
              <w:pStyle w:val="ConsPlusNormal"/>
            </w:pPr>
            <w:hyperlink r:id="rId33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"Реализация мероприятий, утвержденных государственной программой Ханты-Мансийского автономного округа - Югры "Развитие образования",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период", утвержденный постановлением администрации Ханты-Мансийского района от 22 января 2021 года N 22 "Об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0A47CD">
        <w:tc>
          <w:tcPr>
            <w:tcW w:w="1020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</w:p>
        </w:tc>
        <w:tc>
          <w:tcPr>
            <w:tcW w:w="4025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195" w:type="dxa"/>
            <w:vMerge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 xml:space="preserve">Создание условий для удовлетворения потребности населения района в оказании услуг в учреждениях дошкольного </w:t>
            </w:r>
            <w:r>
              <w:lastRenderedPageBreak/>
              <w:t>образования (содержание учреждений)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lastRenderedPageBreak/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4.6.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Создание условий для удовлетворения потребности населения района в оказании услуг в учреждениях общего образования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4.7.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  <w:hyperlink r:id="rId34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"Реализация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детей", утвержденный постановлением администрации Ханты-Мансийского района от 22 января 2021 года N 22 "Об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4.8.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4.9.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 xml:space="preserve">Расходы на финансовое и организационно-методическое обеспечение реализации муниципальной программы </w:t>
            </w:r>
            <w:r>
              <w:lastRenderedPageBreak/>
              <w:t>(содержание централизованной бухгалтерии)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lastRenderedPageBreak/>
              <w:t>финансовое обеспечение деятельности централизованной бухгалтерии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</w:pPr>
            <w:r>
              <w:lastRenderedPageBreak/>
              <w:t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</w:pPr>
            <w:r>
              <w:t>Задача 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0A47CD">
        <w:tc>
          <w:tcPr>
            <w:tcW w:w="12868" w:type="dxa"/>
            <w:gridSpan w:val="4"/>
          </w:tcPr>
          <w:p w:rsidR="000A47CD" w:rsidRDefault="000A47CD">
            <w:pPr>
              <w:pStyle w:val="ConsPlusNormal"/>
              <w:jc w:val="center"/>
              <w:outlineLvl w:val="2"/>
            </w:pPr>
            <w:r>
              <w:t>Подпрограмма 5 "Дети и молодежь Ханты-Мансийского района"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5.1.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обеспечение функционирования системы патриотического воспитания граждан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5.2.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Основное мероприятие: Организация и участие в мероприятиях, направленных на выявление и развитие талантливых детей и молодежи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направленных на выявление и развитие талантливых детей и молодежи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  <w:hyperlink r:id="rId35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"Реализация мероприятий, утвержденных муниципальными программами Ханты-Мансийского района в сфере образования и молодежной политики", утвержденный постановлением администрации Ханты-Мансийского района от 22 января 2021 года N 22 "Об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5.3.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Основное мероприятие: Создание условий для развития гражданско-патриотических качеств детей и молодежи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  <w:hyperlink r:id="rId36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"Реализация мероприятий, утвержденных муниципальными программами Ханты-</w:t>
            </w:r>
            <w:r>
              <w:lastRenderedPageBreak/>
              <w:t>Мансийского района в сфере образования и молодежной политики", утвержденный постановлением администрации Ханты-Мансийского района от 22 января 2021 года N 22 "Об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Основное мероприятие: Организация отдыха и оздоровления детей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  <w:r>
              <w:t>порядок предоставления и распределения субсидии из бюджета Ханты-Мансийского автономного округа -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детей.</w:t>
            </w:r>
          </w:p>
          <w:p w:rsidR="000A47CD" w:rsidRDefault="000A47CD">
            <w:pPr>
              <w:pStyle w:val="ConsPlusNormal"/>
            </w:pP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27 января 2010 года N 21-п "О порядке организации отдыха и оздоровления детей, имеющих место жительства в Ханты-Мансийском автономном округе - Югре"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t>5.5.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мероприятий, конкурсов среди обучающихся, направленных на профориентацию и карьерные устремления молодежи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  <w:hyperlink r:id="rId38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"Реализация мероприятий, утвержденных муниципальными программами Ханты-</w:t>
            </w:r>
            <w:r>
              <w:lastRenderedPageBreak/>
              <w:t>Мансийского района в сфере образования и молодежной политики", утвержденный постановлением администрации Ханты-Мансийского района от 22 января 2021 года N 22 "Об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образования"</w:t>
            </w:r>
          </w:p>
        </w:tc>
      </w:tr>
      <w:tr w:rsidR="000A47CD">
        <w:tc>
          <w:tcPr>
            <w:tcW w:w="1020" w:type="dxa"/>
          </w:tcPr>
          <w:p w:rsidR="000A47CD" w:rsidRDefault="000A47CD">
            <w:pPr>
              <w:pStyle w:val="ConsPlusNormal"/>
            </w:pPr>
            <w:r>
              <w:lastRenderedPageBreak/>
              <w:t>5.6.</w:t>
            </w:r>
          </w:p>
        </w:tc>
        <w:tc>
          <w:tcPr>
            <w:tcW w:w="3628" w:type="dxa"/>
          </w:tcPr>
          <w:p w:rsidR="000A47CD" w:rsidRDefault="000A47CD">
            <w:pPr>
              <w:pStyle w:val="ConsPlusNormal"/>
            </w:pPr>
            <w:r>
              <w:t>Основное мероприятие: Оказание мер социальной поддержки отдельным категориям граждан</w:t>
            </w:r>
          </w:p>
        </w:tc>
        <w:tc>
          <w:tcPr>
            <w:tcW w:w="4025" w:type="dxa"/>
          </w:tcPr>
          <w:p w:rsidR="000A47CD" w:rsidRDefault="000A47CD">
            <w:pPr>
              <w:pStyle w:val="ConsPlusNormal"/>
            </w:pPr>
            <w:r>
              <w:t>финансовое обеспечение мероприятий на оказание мер социальной поддержки отдельным категориям граждан</w:t>
            </w:r>
          </w:p>
        </w:tc>
        <w:tc>
          <w:tcPr>
            <w:tcW w:w="4195" w:type="dxa"/>
          </w:tcPr>
          <w:p w:rsidR="000A47CD" w:rsidRDefault="000A47CD">
            <w:pPr>
              <w:pStyle w:val="ConsPlusNormal"/>
            </w:pPr>
          </w:p>
        </w:tc>
      </w:tr>
    </w:tbl>
    <w:p w:rsidR="000A47CD" w:rsidRDefault="000A47CD">
      <w:pPr>
        <w:pStyle w:val="ConsPlusNormal"/>
        <w:sectPr w:rsidR="000A47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  <w:jc w:val="right"/>
        <w:outlineLvl w:val="1"/>
      </w:pPr>
      <w:r>
        <w:t>Приложение 3</w:t>
      </w:r>
    </w:p>
    <w:p w:rsidR="000A47CD" w:rsidRDefault="000A47CD">
      <w:pPr>
        <w:pStyle w:val="ConsPlusNormal"/>
        <w:jc w:val="right"/>
      </w:pPr>
    </w:p>
    <w:p w:rsidR="000A47CD" w:rsidRDefault="000A47CD">
      <w:pPr>
        <w:pStyle w:val="ConsPlusTitle"/>
        <w:jc w:val="center"/>
      </w:pPr>
      <w:r>
        <w:t>ПОКАЗАТЕЛИ,</w:t>
      </w:r>
    </w:p>
    <w:p w:rsidR="000A47CD" w:rsidRDefault="000A47CD">
      <w:pPr>
        <w:pStyle w:val="ConsPlusTitle"/>
        <w:jc w:val="center"/>
      </w:pPr>
      <w:r>
        <w:t>ХАРАКТЕРИЗУЮЩИЕ ЭФФЕКТИВНОСТЬ СТРУКТУРНОГО ЭЛЕМЕНТА</w:t>
      </w:r>
    </w:p>
    <w:p w:rsidR="000A47CD" w:rsidRDefault="000A47CD">
      <w:pPr>
        <w:pStyle w:val="ConsPlusTitle"/>
        <w:jc w:val="center"/>
      </w:pPr>
      <w:r>
        <w:t>(ОСНОВНОГО МЕРОПРИЯТИЯ) МУНИЦИПАЛЬНОЙ ПРОГРАММЫ</w:t>
      </w:r>
    </w:p>
    <w:p w:rsidR="000A47CD" w:rsidRDefault="000A47C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252"/>
        <w:gridCol w:w="1134"/>
        <w:gridCol w:w="664"/>
        <w:gridCol w:w="664"/>
        <w:gridCol w:w="664"/>
        <w:gridCol w:w="1247"/>
      </w:tblGrid>
      <w:tr w:rsidR="000A47CD">
        <w:tc>
          <w:tcPr>
            <w:tcW w:w="424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1992" w:type="dxa"/>
            <w:gridSpan w:val="3"/>
          </w:tcPr>
          <w:p w:rsidR="000A47CD" w:rsidRDefault="000A47CD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247" w:type="dxa"/>
            <w:vMerge w:val="restart"/>
          </w:tcPr>
          <w:p w:rsidR="000A47CD" w:rsidRDefault="000A47CD">
            <w:pPr>
              <w:pStyle w:val="ConsPlusNormal"/>
              <w:jc w:val="center"/>
            </w:pPr>
            <w:r>
              <w:t>Значение показателя на момент окончания действия муниципальной программы</w:t>
            </w:r>
          </w:p>
        </w:tc>
      </w:tr>
      <w:tr w:rsidR="000A47CD">
        <w:tc>
          <w:tcPr>
            <w:tcW w:w="42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4252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1134" w:type="dxa"/>
            <w:vMerge/>
          </w:tcPr>
          <w:p w:rsidR="000A47CD" w:rsidRDefault="000A47CD">
            <w:pPr>
              <w:pStyle w:val="ConsPlusNormal"/>
            </w:pP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vMerge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  <w:jc w:val="center"/>
            </w:pPr>
            <w:r>
              <w:t>7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96,1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Численность обучающихся в возрасте 15 - 21 года по основным общеобразовательным программам, человек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390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461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507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565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565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4.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5.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9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40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40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6.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81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82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83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84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84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7.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 xml:space="preserve">Охват детей деятельностью региональных </w:t>
            </w:r>
            <w:r>
              <w:lastRenderedPageBreak/>
              <w:t>центров выявления, поддержки и развития способностей и талантов у детей, молодежи, технопарков "Кванториум", "IT-куб", в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12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12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"Билет в будущее", в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37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37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9.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10.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общеобразовательных организаций, оснащенных в целях внедрения цифровой образовательной среды, в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33,33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33,33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33,33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11.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15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12.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40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40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13.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30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14.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Доступность дошкольного образования для детей в возрасте от 1,5 до 3 лет,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15.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16.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18.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19.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7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7,8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7,8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7,8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7,8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20.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0,934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1,145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1,312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1,434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1,434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21.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0,067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0,003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0,003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0,003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0,003</w:t>
            </w:r>
          </w:p>
        </w:tc>
      </w:tr>
      <w:tr w:rsidR="000A47CD">
        <w:tc>
          <w:tcPr>
            <w:tcW w:w="424" w:type="dxa"/>
          </w:tcPr>
          <w:p w:rsidR="000A47CD" w:rsidRDefault="000A47CD">
            <w:pPr>
              <w:pStyle w:val="ConsPlusNormal"/>
            </w:pPr>
            <w:r>
              <w:t>22.</w:t>
            </w:r>
          </w:p>
        </w:tc>
        <w:tc>
          <w:tcPr>
            <w:tcW w:w="4252" w:type="dxa"/>
          </w:tcPr>
          <w:p w:rsidR="000A47CD" w:rsidRDefault="000A47CD">
            <w:pPr>
              <w:pStyle w:val="ConsPlusNormal"/>
            </w:pPr>
            <w: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13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0A47CD" w:rsidRDefault="000A47CD">
            <w:pPr>
              <w:pStyle w:val="ConsPlusNormal"/>
            </w:pPr>
            <w:r>
              <w:t>100</w:t>
            </w:r>
          </w:p>
        </w:tc>
      </w:tr>
    </w:tbl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</w:pPr>
    </w:p>
    <w:p w:rsidR="000A47CD" w:rsidRDefault="000A47CD">
      <w:pPr>
        <w:pStyle w:val="ConsPlusNormal"/>
        <w:jc w:val="right"/>
        <w:outlineLvl w:val="0"/>
      </w:pPr>
      <w:r>
        <w:t>Приложение 2</w:t>
      </w:r>
    </w:p>
    <w:p w:rsidR="000A47CD" w:rsidRDefault="000A47CD">
      <w:pPr>
        <w:pStyle w:val="ConsPlusNormal"/>
        <w:jc w:val="right"/>
      </w:pPr>
      <w:r>
        <w:t>к постановлению администрации</w:t>
      </w:r>
    </w:p>
    <w:p w:rsidR="000A47CD" w:rsidRDefault="000A47CD">
      <w:pPr>
        <w:pStyle w:val="ConsPlusNormal"/>
        <w:jc w:val="right"/>
      </w:pPr>
      <w:r>
        <w:t>Ханты-Мансийского района</w:t>
      </w:r>
    </w:p>
    <w:p w:rsidR="000A47CD" w:rsidRDefault="000A47CD">
      <w:pPr>
        <w:pStyle w:val="ConsPlusNormal"/>
        <w:jc w:val="right"/>
      </w:pPr>
      <w:r>
        <w:t>от 13.12.2021 N 331</w:t>
      </w:r>
    </w:p>
    <w:p w:rsidR="000A47CD" w:rsidRDefault="000A47CD">
      <w:pPr>
        <w:pStyle w:val="ConsPlusNormal"/>
      </w:pPr>
    </w:p>
    <w:p w:rsidR="000A47CD" w:rsidRDefault="000A47CD">
      <w:pPr>
        <w:pStyle w:val="ConsPlusTitle"/>
        <w:jc w:val="center"/>
      </w:pPr>
      <w:bookmarkStart w:id="6" w:name="P2551"/>
      <w:bookmarkEnd w:id="6"/>
      <w:r>
        <w:t>КАЛЕНДАРНЫЙ ПЛАН</w:t>
      </w:r>
    </w:p>
    <w:p w:rsidR="000A47CD" w:rsidRDefault="000A47CD">
      <w:pPr>
        <w:pStyle w:val="ConsPlusTitle"/>
        <w:jc w:val="center"/>
      </w:pPr>
      <w:r>
        <w:t>РЕАЛИЗАЦИИ МЕРОПРИЯТИЙ "РАЗВИТИЕ ОБРАЗОВАНИЯ</w:t>
      </w:r>
    </w:p>
    <w:p w:rsidR="000A47CD" w:rsidRDefault="000A47CD">
      <w:pPr>
        <w:pStyle w:val="ConsPlusTitle"/>
        <w:jc w:val="center"/>
      </w:pPr>
      <w:r>
        <w:t>В ХАНТЫ-МАНСИЙСКОМ РАЙОНЕ НА 2022 - 2024 ГОДЫ" НА 2022 ГОД</w:t>
      </w:r>
    </w:p>
    <w:p w:rsidR="000A47CD" w:rsidRDefault="000A47CD">
      <w:pPr>
        <w:pStyle w:val="ConsPlusTitle"/>
        <w:jc w:val="center"/>
      </w:pPr>
      <w:r>
        <w:t>(НАИМЕНОВАНИЕ МУНИЦИПАЛЬНОЙ ПРОГРАММЫ)</w:t>
      </w:r>
    </w:p>
    <w:p w:rsidR="000A47CD" w:rsidRDefault="000A47CD">
      <w:pPr>
        <w:pStyle w:val="ConsPlusNormal"/>
      </w:pPr>
    </w:p>
    <w:p w:rsidR="000A47CD" w:rsidRDefault="000A47CD">
      <w:pPr>
        <w:pStyle w:val="ConsPlusNormal"/>
        <w:sectPr w:rsidR="000A47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309"/>
        <w:gridCol w:w="2254"/>
        <w:gridCol w:w="3118"/>
      </w:tblGrid>
      <w:tr w:rsidR="000A47CD">
        <w:tc>
          <w:tcPr>
            <w:tcW w:w="664" w:type="dxa"/>
          </w:tcPr>
          <w:p w:rsidR="000A47CD" w:rsidRDefault="000A47C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  <w:jc w:val="center"/>
            </w:pPr>
            <w:r>
              <w:t>Наименование основного мероприятия (перечень мероприятий, планируемых к реализации в очередном финансовом году)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подпрограмма 1 "Инновационное развитие образования"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1.1.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Стимулирование лидеров и поддержка системы воспитания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("Педагог года", Всероссийская олимпиада школьников, "Ученик Года", "Лидеры сельских школ")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  <w:r>
              <w:t>в течение года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  <w:r>
              <w:t>комитет по образованию администрации Ханты-Мансийского района</w:t>
            </w: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1.2.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Развитие качества и содержания технологий образования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  <w:r>
              <w:t>в течение года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  <w:r>
              <w:t>комитет по образованию администрации Ханты-Мансийского района</w:t>
            </w: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Подпрограмма 5 "Дети и молодежь Ханты-Мансийского района"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2.1.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 xml:space="preserve">Организация и участие в мероприятиях, </w:t>
            </w:r>
            <w:r>
              <w:lastRenderedPageBreak/>
              <w:t>направленных на выявление и развитие талантливых детей и молодежи ("Спартакиада школьников", научно-практическая конференция "Шаг в будущее", "Спортивный уикенд", акция "Спасти и сохранить", Всероссийские военно-спортивные игры "Зарница" и "Орленок", Кирилло-Мефодиевские чтения и т.п.)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  <w:r>
              <w:t xml:space="preserve">комитет по образованию </w:t>
            </w:r>
            <w:r>
              <w:lastRenderedPageBreak/>
              <w:t>администрации Ханты-Мансийского района</w:t>
            </w: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Организация и участие в мероприятиях, направленных на гражданско-патриотическое воспитание молодежи в рамках регионального проекта "Патриотическое воспитание граждан Российской Федерации" (слет Юнармейских отрядов Ханты-Мансийского района, военно-патриотический слет "Российское движение школьников", участие в конкурсах, акциях, конференциях в рамках "Российского движения школьников")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  <w:r>
              <w:t>в течение года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  <w:r>
              <w:t>комитет по образованию администрации Ханты-Мансийского района</w:t>
            </w: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2.3.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Организация отдыха и оздоровления детей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2.3.1.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Организация деятельности лагерей с дневным пребыванием детей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  <w:r>
              <w:t>II, III, IV квартал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  <w:r>
              <w:t>комитет по образованию администрации Ханты-Мансийского района</w:t>
            </w: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2.3.2.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Организация деятельности "дворовых площадок", клубов по месту жительства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  <w:r>
              <w:t>август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  <w:r>
              <w:t>сельские поселения Ханты-Мансийского района</w:t>
            </w: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2.3.3.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Организация отдыха и оздоровления детей на территории Ханты-Мансийского автономного округа - Югры и в климатически благоприятных регионах Российской Федерации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  <w: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  <w:r>
              <w:t>комитет по образованию администрации Ханты-Мансийского района</w:t>
            </w: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t>2.4.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Содействие профориентации и карьерным устремлениям молодежи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</w:p>
        </w:tc>
      </w:tr>
      <w:tr w:rsidR="000A47CD">
        <w:tc>
          <w:tcPr>
            <w:tcW w:w="664" w:type="dxa"/>
          </w:tcPr>
          <w:p w:rsidR="000A47CD" w:rsidRDefault="000A47CD">
            <w:pPr>
              <w:pStyle w:val="ConsPlusNormal"/>
            </w:pPr>
            <w:r>
              <w:lastRenderedPageBreak/>
              <w:t>2.4.1.</w:t>
            </w:r>
          </w:p>
        </w:tc>
        <w:tc>
          <w:tcPr>
            <w:tcW w:w="4309" w:type="dxa"/>
          </w:tcPr>
          <w:p w:rsidR="000A47CD" w:rsidRDefault="000A47CD">
            <w:pPr>
              <w:pStyle w:val="ConsPlusNormal"/>
            </w:pPr>
            <w:r>
              <w:t>Районное мероприятие профессиональной ориентации "Лаборатория профессий", "Твоя будущая профессия"</w:t>
            </w:r>
          </w:p>
        </w:tc>
        <w:tc>
          <w:tcPr>
            <w:tcW w:w="2254" w:type="dxa"/>
          </w:tcPr>
          <w:p w:rsidR="000A47CD" w:rsidRDefault="000A47CD">
            <w:pPr>
              <w:pStyle w:val="ConsPlusNormal"/>
            </w:pPr>
            <w:r>
              <w:t>II, IV квартал</w:t>
            </w:r>
          </w:p>
        </w:tc>
        <w:tc>
          <w:tcPr>
            <w:tcW w:w="3118" w:type="dxa"/>
          </w:tcPr>
          <w:p w:rsidR="000A47CD" w:rsidRDefault="000A47CD">
            <w:pPr>
              <w:pStyle w:val="ConsPlusNormal"/>
            </w:pPr>
            <w:r>
              <w:t>комитет по образованию администрации Ханты-Мансийского района</w:t>
            </w:r>
          </w:p>
        </w:tc>
      </w:tr>
    </w:tbl>
    <w:p w:rsidR="000A47CD" w:rsidRDefault="000A47CD">
      <w:pPr>
        <w:pStyle w:val="ConsPlusNormal"/>
        <w:ind w:firstLine="540"/>
        <w:jc w:val="both"/>
      </w:pPr>
    </w:p>
    <w:p w:rsidR="000A47CD" w:rsidRDefault="000A47CD">
      <w:pPr>
        <w:pStyle w:val="ConsPlusNormal"/>
        <w:ind w:firstLine="540"/>
        <w:jc w:val="both"/>
      </w:pPr>
    </w:p>
    <w:p w:rsidR="000A47CD" w:rsidRDefault="000A47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2D6" w:rsidRDefault="000A47CD">
      <w:bookmarkStart w:id="7" w:name="_GoBack"/>
      <w:bookmarkEnd w:id="7"/>
    </w:p>
    <w:sectPr w:rsidR="007B72D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CD"/>
    <w:rsid w:val="000A47CD"/>
    <w:rsid w:val="001716A1"/>
    <w:rsid w:val="00486C7C"/>
    <w:rsid w:val="004E6B5A"/>
    <w:rsid w:val="008E1306"/>
    <w:rsid w:val="009F7F16"/>
    <w:rsid w:val="00AA4382"/>
    <w:rsid w:val="00E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041F-3750-4E08-B523-E35437D1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4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47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A4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47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47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47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47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89BB06E05856F8F0D7BCF993122FCC595F5CD0B26D84BE7A705E376E3BF7BEC5A28D2E7FB923D7CA65CFBCE350483F41233274C48ED132825790El6y9J" TargetMode="External"/><Relationship Id="rId13" Type="http://schemas.openxmlformats.org/officeDocument/2006/relationships/hyperlink" Target="consultantplus://offline/ref=46B89BB06E05856F8F0D7BD99A5D75F3C096A2C40C28D31CBFF403B429B3B92EBE1A768BA5BD813C74B95DFFC5l3yCJ" TargetMode="External"/><Relationship Id="rId18" Type="http://schemas.openxmlformats.org/officeDocument/2006/relationships/hyperlink" Target="consultantplus://offline/ref=46B89BB06E05856F8F0D7BCF993122FCC595F5CD0B26D843E0A405E376E3BF7BEC5A28D2F5FBCA317DA541FFCF2052D2B2l4y5J" TargetMode="External"/><Relationship Id="rId26" Type="http://schemas.openxmlformats.org/officeDocument/2006/relationships/hyperlink" Target="consultantplus://offline/ref=46B89BB06E05856F8F0D65C28F5D75F3C09AA8C90B24D31CBFF403B429B3B92EAC1A2E87A4BF9F3B7DAC0BAE836B5DD3B2593E2E5054ED19l3y4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B89BB06E05856F8F0D7BCF993122FCC595F5CD0B26D843E0A405E376E3BF7BEC5A28D2F5FBCA317DA541FFCF2052D2B2l4y5J" TargetMode="External"/><Relationship Id="rId34" Type="http://schemas.openxmlformats.org/officeDocument/2006/relationships/hyperlink" Target="consultantplus://offline/ref=46B89BB06E05856F8F0D7BCF993122FCC595F5CD0B22DF48E6A905E376E3BF7BEC5A28D2E7FB923D7CA75FFEC1350483F41233274C48ED132825790El6y9J" TargetMode="External"/><Relationship Id="rId7" Type="http://schemas.openxmlformats.org/officeDocument/2006/relationships/hyperlink" Target="consultantplus://offline/ref=46B89BB06E05856F8F0D7BCF993122FCC595F5CD0B24DB4CE6A105E376E3BF7BEC5A28D2E7FB923D7CA75FF6C7350483F41233274C48ED132825790El6y9J" TargetMode="External"/><Relationship Id="rId12" Type="http://schemas.openxmlformats.org/officeDocument/2006/relationships/hyperlink" Target="consultantplus://offline/ref=46B89BB06E05856F8F0D7BD99A5D75F3C096A2C40C28D31CBFF403B429B3B92EBE1A768BA5BD813C74B95DFFC5l3yCJ" TargetMode="External"/><Relationship Id="rId17" Type="http://schemas.openxmlformats.org/officeDocument/2006/relationships/hyperlink" Target="consultantplus://offline/ref=46B89BB06E05856F8F0D7BCF993122FCC595F5CD0B26D843E0A405E376E3BF7BEC5A28D2F5FBCA317DA541FFCF2052D2B2l4y5J" TargetMode="External"/><Relationship Id="rId25" Type="http://schemas.openxmlformats.org/officeDocument/2006/relationships/hyperlink" Target="consultantplus://offline/ref=46B89BB06E05856F8F0D7BCF993122FCC595F5CD0B26D843E0A405E376E3BF7BEC5A28D2F5FBCA317DA541FFCF2052D2B2l4y5J" TargetMode="External"/><Relationship Id="rId33" Type="http://schemas.openxmlformats.org/officeDocument/2006/relationships/hyperlink" Target="consultantplus://offline/ref=46B89BB06E05856F8F0D7BCF993122FCC595F5CD0B22DF48E6A905E376E3BF7BEC5A28D2E7FB923D7CA75DFEC4350483F41233274C48ED132825790El6y9J" TargetMode="External"/><Relationship Id="rId38" Type="http://schemas.openxmlformats.org/officeDocument/2006/relationships/hyperlink" Target="consultantplus://offline/ref=46B89BB06E05856F8F0D7BCF993122FCC595F5CD0B22DF48E6A905E376E3BF7BEC5A28D2E7FB923D7CA75FF7CE350483F41233274C48ED132825790El6y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B89BB06E05856F8F0D7BCF993122FCC595F5CD0B26D843E0A405E376E3BF7BEC5A28D2F5FBCA317DA541FFCF2052D2B2l4y5J" TargetMode="External"/><Relationship Id="rId20" Type="http://schemas.openxmlformats.org/officeDocument/2006/relationships/hyperlink" Target="consultantplus://offline/ref=46B89BB06E05856F8F0D7BCF993122FCC595F5CD0B26D843E0A405E376E3BF7BEC5A28D2F5FBCA317DA541FFCF2052D2B2l4y5J" TargetMode="External"/><Relationship Id="rId29" Type="http://schemas.openxmlformats.org/officeDocument/2006/relationships/hyperlink" Target="consultantplus://offline/ref=46B89BB06E05856F8F0D7BCF993122FCC595F5CD0B25DF4CE0A405E376E3BF7BEC5A28D2F5FBCA317DA541FFCF2052D2B2l4y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89BB06E05856F8F0D7BD99A5D75F3C09BA3C80B24D31CBFF403B429B3B92EBE1A768BA5BD813C74B95DFFC5l3yCJ" TargetMode="External"/><Relationship Id="rId11" Type="http://schemas.openxmlformats.org/officeDocument/2006/relationships/hyperlink" Target="consultantplus://offline/ref=46B89BB06E05856F8F0D7BCF993122FCC595F5CD0B26D843E0A405E376E3BF7BEC5A28D2F5FBCA317DA541FFCF2052D2B2l4y5J" TargetMode="External"/><Relationship Id="rId24" Type="http://schemas.openxmlformats.org/officeDocument/2006/relationships/hyperlink" Target="consultantplus://offline/ref=46B89BB06E05856F8F0D7BCF993122FCC595F5CD0B26D843E0A405E376E3BF7BEC5A28D2F5FBCA317DA541FFCF2052D2B2l4y5J" TargetMode="External"/><Relationship Id="rId32" Type="http://schemas.openxmlformats.org/officeDocument/2006/relationships/hyperlink" Target="consultantplus://offline/ref=46B89BB06E05856F8F0D7BCF993122FCC595F5CD0B25D949EAA705E376E3BF7BEC5A28D2F5FBCA317DA541FFCF2052D2B2l4y5J" TargetMode="External"/><Relationship Id="rId37" Type="http://schemas.openxmlformats.org/officeDocument/2006/relationships/hyperlink" Target="consultantplus://offline/ref=46B89BB06E05856F8F0D7BCF993122FCC595F5CD0B25D84EE6A805E376E3BF7BEC5A28D2F5FBCA317DA541FFCF2052D2B2l4y5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6B89BB06E05856F8F0D7BD99A5D75F3C79CA9C10822D31CBFF403B429B3B92EAC1A2E87A4BC9D347DAC0BAE836B5DD3B2593E2E5054ED19l3y4J" TargetMode="External"/><Relationship Id="rId15" Type="http://schemas.openxmlformats.org/officeDocument/2006/relationships/hyperlink" Target="consultantplus://offline/ref=46B89BB06E05856F8F0D7BD99A5D75F3C096A2C40C28D31CBFF403B429B3B92EBE1A768BA5BD813C74B95DFFC5l3yCJ" TargetMode="External"/><Relationship Id="rId23" Type="http://schemas.openxmlformats.org/officeDocument/2006/relationships/hyperlink" Target="consultantplus://offline/ref=46B89BB06E05856F8F0D7BCF993122FCC595F5CD0B26D843E0A405E376E3BF7BEC5A28D2F5FBCA317DA541FFCF2052D2B2l4y5J" TargetMode="External"/><Relationship Id="rId28" Type="http://schemas.openxmlformats.org/officeDocument/2006/relationships/hyperlink" Target="consultantplus://offline/ref=46B89BB06E05856F8F0D7BCF993122FCC595F5CD0B25D14CE2A105E376E3BF7BEC5A28D2F5FBCA317DA541FFCF2052D2B2l4y5J" TargetMode="External"/><Relationship Id="rId36" Type="http://schemas.openxmlformats.org/officeDocument/2006/relationships/hyperlink" Target="consultantplus://offline/ref=46B89BB06E05856F8F0D7BCF993122FCC595F5CD0B22DF48E6A905E376E3BF7BEC5A28D2E7FB923D7CA75FF7CE350483F41233274C48ED132825790El6y9J" TargetMode="External"/><Relationship Id="rId10" Type="http://schemas.openxmlformats.org/officeDocument/2006/relationships/hyperlink" Target="consultantplus://offline/ref=46B89BB06E05856F8F0D7BCF993122FCC595F5CD0B26D84BE7A705E376E3BF7BEC5A28D2E7FB923D7CA65EFFC3350483F41233274C48ED132825790El6y9J" TargetMode="External"/><Relationship Id="rId19" Type="http://schemas.openxmlformats.org/officeDocument/2006/relationships/hyperlink" Target="consultantplus://offline/ref=46B89BB06E05856F8F0D7BCF993122FCC595F5CD0B26D843E0A405E376E3BF7BEC5A28D2F5FBCA317DA541FFCF2052D2B2l4y5J" TargetMode="External"/><Relationship Id="rId31" Type="http://schemas.openxmlformats.org/officeDocument/2006/relationships/hyperlink" Target="consultantplus://offline/ref=46B89BB06E05856F8F0D7BCF993122FCC595F5CD0B24DE49E0A405E376E3BF7BEC5A28D2F5FBCA317DA541FFCF2052D2B2l4y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B89BB06E05856F8F0D7BCF993122FCC595F5CD0B26D84BE7A705E376E3BF7BEC5A28D2E7FB923D7CA65CFAC4350483F41233274C48ED132825790El6y9J" TargetMode="External"/><Relationship Id="rId14" Type="http://schemas.openxmlformats.org/officeDocument/2006/relationships/hyperlink" Target="consultantplus://offline/ref=46B89BB06E05856F8F0D7BCF993122FCC595F5CD0B26D843E0A405E376E3BF7BEC5A28D2F5FBCA317DA541FFCF2052D2B2l4y5J" TargetMode="External"/><Relationship Id="rId22" Type="http://schemas.openxmlformats.org/officeDocument/2006/relationships/hyperlink" Target="consultantplus://offline/ref=46B89BB06E05856F8F0D7BCF993122FCC595F5CD0B26D843E0A405E376E3BF7BEC5A28D2F5FBCA317DA541FFCF2052D2B2l4y5J" TargetMode="External"/><Relationship Id="rId27" Type="http://schemas.openxmlformats.org/officeDocument/2006/relationships/hyperlink" Target="consultantplus://offline/ref=46B89BB06E05856F8F0D7BCF993122FCC595F5CD0B26D843E0A405E376E3BF7BEC5A28D2F5FBCA317DA541FFCF2052D2B2l4y5J" TargetMode="External"/><Relationship Id="rId30" Type="http://schemas.openxmlformats.org/officeDocument/2006/relationships/hyperlink" Target="consultantplus://offline/ref=46B89BB06E05856F8F0D7BCF993122FCC595F5CD0B21D049E3A905E376E3BF7BEC5A28D2F5FBCA317DA541FFCF2052D2B2l4y5J" TargetMode="External"/><Relationship Id="rId35" Type="http://schemas.openxmlformats.org/officeDocument/2006/relationships/hyperlink" Target="consultantplus://offline/ref=46B89BB06E05856F8F0D7BCF993122FCC595F5CD0B22DF48E6A905E376E3BF7BEC5A28D2E7FB923D7CA75FF7CE350483F41233274C48ED132825790El6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12306</Words>
  <Characters>70147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2022-08-12T09:50:00Z</dcterms:created>
  <dcterms:modified xsi:type="dcterms:W3CDTF">2022-08-12T09:56:00Z</dcterms:modified>
</cp:coreProperties>
</file>