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B8" w:rsidRPr="0009268A" w:rsidRDefault="006F7EB8" w:rsidP="006F7EB8">
      <w:pPr>
        <w:spacing w:after="0" w:line="240" w:lineRule="auto"/>
        <w:jc w:val="center"/>
        <w:rPr>
          <w:rFonts w:ascii="Times New Roman" w:eastAsiaTheme="minorHAnsi" w:hAnsi="Times New Roman" w:cs="Times New Roman"/>
          <w:b/>
          <w:color w:val="000000"/>
          <w:sz w:val="24"/>
          <w:szCs w:val="24"/>
          <w:lang w:eastAsia="en-US"/>
        </w:rPr>
      </w:pPr>
      <w:r w:rsidRPr="0009268A">
        <w:rPr>
          <w:rFonts w:ascii="Times New Roman" w:eastAsiaTheme="minorHAnsi" w:hAnsi="Times New Roman" w:cs="Times New Roman"/>
          <w:b/>
          <w:color w:val="000000"/>
          <w:sz w:val="24"/>
          <w:szCs w:val="24"/>
          <w:lang w:eastAsia="en-US"/>
        </w:rPr>
        <w:t>Требования</w:t>
      </w:r>
    </w:p>
    <w:p w:rsidR="00BB6897" w:rsidRPr="000A15A6" w:rsidRDefault="006F7EB8" w:rsidP="00BB6897">
      <w:pPr>
        <w:spacing w:after="0"/>
        <w:jc w:val="center"/>
        <w:rPr>
          <w:rFonts w:ascii="Times New Roman" w:eastAsiaTheme="minorHAnsi" w:hAnsi="Times New Roman" w:cs="Times New Roman"/>
          <w:b/>
          <w:color w:val="000000"/>
          <w:sz w:val="24"/>
          <w:szCs w:val="24"/>
          <w:lang w:eastAsia="en-US"/>
        </w:rPr>
      </w:pPr>
      <w:r w:rsidRPr="0009268A">
        <w:rPr>
          <w:rFonts w:ascii="Times New Roman" w:eastAsiaTheme="minorHAnsi" w:hAnsi="Times New Roman" w:cs="Times New Roman"/>
          <w:b/>
          <w:color w:val="000000"/>
          <w:sz w:val="24"/>
          <w:szCs w:val="24"/>
          <w:lang w:eastAsia="en-US"/>
        </w:rPr>
        <w:t xml:space="preserve">к организации и проведению школьного этапа всероссийской олимпиады школьников по </w:t>
      </w:r>
      <w:r>
        <w:rPr>
          <w:rFonts w:ascii="Times New Roman" w:eastAsiaTheme="minorHAnsi" w:hAnsi="Times New Roman" w:cs="Times New Roman"/>
          <w:b/>
          <w:color w:val="000000"/>
          <w:sz w:val="24"/>
          <w:szCs w:val="24"/>
          <w:lang w:eastAsia="en-US"/>
        </w:rPr>
        <w:t>ОБЖ</w:t>
      </w:r>
      <w:r w:rsidRPr="0009268A">
        <w:rPr>
          <w:rFonts w:ascii="Times New Roman" w:eastAsiaTheme="minorHAnsi" w:hAnsi="Times New Roman" w:cs="Times New Roman"/>
          <w:b/>
          <w:color w:val="000000"/>
          <w:sz w:val="24"/>
          <w:szCs w:val="24"/>
          <w:lang w:eastAsia="en-US"/>
        </w:rPr>
        <w:t xml:space="preserve"> на территории  </w:t>
      </w:r>
      <w:r w:rsidR="00BB6897" w:rsidRPr="000A15A6">
        <w:rPr>
          <w:rFonts w:ascii="Times New Roman" w:eastAsiaTheme="minorHAnsi" w:hAnsi="Times New Roman" w:cs="Times New Roman"/>
          <w:b/>
          <w:color w:val="000000"/>
          <w:sz w:val="24"/>
          <w:szCs w:val="24"/>
          <w:lang w:eastAsia="en-US"/>
        </w:rPr>
        <w:t xml:space="preserve">Ханты-Мансийского района </w:t>
      </w:r>
    </w:p>
    <w:p w:rsidR="00BB6897" w:rsidRPr="000A15A6" w:rsidRDefault="00BB6897" w:rsidP="00BB6897">
      <w:pPr>
        <w:spacing w:after="0"/>
        <w:jc w:val="center"/>
        <w:rPr>
          <w:rFonts w:ascii="Times New Roman" w:eastAsiaTheme="minorHAnsi" w:hAnsi="Times New Roman" w:cs="Times New Roman"/>
          <w:b/>
          <w:color w:val="000000"/>
          <w:sz w:val="24"/>
          <w:szCs w:val="24"/>
          <w:lang w:eastAsia="en-US"/>
        </w:rPr>
      </w:pPr>
      <w:r w:rsidRPr="000A15A6">
        <w:rPr>
          <w:rFonts w:ascii="Times New Roman" w:eastAsiaTheme="minorHAnsi" w:hAnsi="Times New Roman" w:cs="Times New Roman"/>
          <w:b/>
          <w:color w:val="000000"/>
          <w:sz w:val="24"/>
          <w:szCs w:val="24"/>
          <w:lang w:eastAsia="en-US"/>
        </w:rPr>
        <w:t>в 2019-2020  учебном году</w:t>
      </w:r>
    </w:p>
    <w:p w:rsidR="00BB6897" w:rsidRPr="000A15A6" w:rsidRDefault="00BB6897" w:rsidP="00BB6897">
      <w:pPr>
        <w:pStyle w:val="Default"/>
        <w:spacing w:line="276" w:lineRule="auto"/>
        <w:ind w:firstLine="708"/>
        <w:jc w:val="both"/>
        <w:rPr>
          <w:b/>
          <w:bCs/>
        </w:rPr>
      </w:pPr>
    </w:p>
    <w:p w:rsidR="006F7EB8" w:rsidRPr="00BB6897" w:rsidRDefault="006F7EB8" w:rsidP="00BB6897">
      <w:pPr>
        <w:spacing w:after="0"/>
        <w:ind w:firstLine="709"/>
        <w:jc w:val="both"/>
        <w:rPr>
          <w:rFonts w:ascii="Times New Roman" w:hAnsi="Times New Roman" w:cs="Times New Roman"/>
          <w:sz w:val="24"/>
          <w:szCs w:val="24"/>
        </w:rPr>
      </w:pPr>
      <w:r w:rsidRPr="00BB6897">
        <w:rPr>
          <w:rFonts w:ascii="Times New Roman" w:hAnsi="Times New Roman" w:cs="Times New Roman"/>
          <w:sz w:val="24"/>
          <w:szCs w:val="24"/>
        </w:rPr>
        <w:t>На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Участники школьного этапа Олимпиады делятся на 3 возрастные группы:</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а) младшая возрастная группа – </w:t>
      </w:r>
      <w:proofErr w:type="gramStart"/>
      <w:r w:rsidRPr="00BB6897">
        <w:rPr>
          <w:rFonts w:ascii="Times New Roman" w:hAnsi="Times New Roman" w:cs="Times New Roman"/>
          <w:sz w:val="24"/>
          <w:szCs w:val="24"/>
        </w:rPr>
        <w:t>обучающиеся</w:t>
      </w:r>
      <w:proofErr w:type="gramEnd"/>
      <w:r w:rsidRPr="00BB6897">
        <w:rPr>
          <w:rFonts w:ascii="Times New Roman" w:hAnsi="Times New Roman" w:cs="Times New Roman"/>
          <w:sz w:val="24"/>
          <w:szCs w:val="24"/>
        </w:rPr>
        <w:t xml:space="preserve"> 5-7 классов образовательных организаций;</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б) средняя возрастная группа – </w:t>
      </w:r>
      <w:proofErr w:type="gramStart"/>
      <w:r w:rsidRPr="00BB6897">
        <w:rPr>
          <w:rFonts w:ascii="Times New Roman" w:hAnsi="Times New Roman" w:cs="Times New Roman"/>
          <w:sz w:val="24"/>
          <w:szCs w:val="24"/>
        </w:rPr>
        <w:t>обучающиеся</w:t>
      </w:r>
      <w:proofErr w:type="gramEnd"/>
      <w:r w:rsidRPr="00BB6897">
        <w:rPr>
          <w:rFonts w:ascii="Times New Roman" w:hAnsi="Times New Roman" w:cs="Times New Roman"/>
          <w:sz w:val="24"/>
          <w:szCs w:val="24"/>
        </w:rPr>
        <w:t xml:space="preserve"> 8-9 классов образовательных организаций;</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в) старшая возрастная группа – </w:t>
      </w:r>
      <w:proofErr w:type="gramStart"/>
      <w:r w:rsidRPr="00BB6897">
        <w:rPr>
          <w:rFonts w:ascii="Times New Roman" w:hAnsi="Times New Roman" w:cs="Times New Roman"/>
          <w:sz w:val="24"/>
          <w:szCs w:val="24"/>
        </w:rPr>
        <w:t>обучающиеся</w:t>
      </w:r>
      <w:proofErr w:type="gramEnd"/>
      <w:r w:rsidRPr="00BB6897">
        <w:rPr>
          <w:rFonts w:ascii="Times New Roman" w:hAnsi="Times New Roman" w:cs="Times New Roman"/>
          <w:sz w:val="24"/>
          <w:szCs w:val="24"/>
        </w:rPr>
        <w:t xml:space="preserve"> 10-11 классов образовательных организаций.</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 xml:space="preserve">Участники школьного этапа олимпиады вправе выполнять олимпиадные задания, разработанные для </w:t>
      </w:r>
      <w:proofErr w:type="gramStart"/>
      <w:r w:rsidRPr="00BB6897">
        <w:rPr>
          <w:rFonts w:ascii="Times New Roman" w:hAnsi="Times New Roman" w:cs="Times New Roman"/>
          <w:sz w:val="24"/>
          <w:szCs w:val="24"/>
        </w:rPr>
        <w:t>более старших</w:t>
      </w:r>
      <w:proofErr w:type="gramEnd"/>
      <w:r w:rsidRPr="00BB6897">
        <w:rPr>
          <w:rFonts w:ascii="Times New Roman" w:hAnsi="Times New Roman" w:cs="Times New Roman"/>
          <w:sz w:val="24"/>
          <w:szCs w:val="24"/>
        </w:rPr>
        <w:t xml:space="preserve"> классов (возрастных групп) по отношению к тем, в которых они проходят обучение. В случае их прохождения на </w:t>
      </w:r>
      <w:proofErr w:type="gramStart"/>
      <w:r w:rsidRPr="00BB6897">
        <w:rPr>
          <w:rFonts w:ascii="Times New Roman" w:hAnsi="Times New Roman" w:cs="Times New Roman"/>
          <w:sz w:val="24"/>
          <w:szCs w:val="24"/>
        </w:rPr>
        <w:t>последующие этапы олимпиады, данные участники выполняют</w:t>
      </w:r>
      <w:proofErr w:type="gramEnd"/>
      <w:r w:rsidRPr="00BB6897">
        <w:rPr>
          <w:rFonts w:ascii="Times New Roman" w:hAnsi="Times New Roman" w:cs="Times New Roman"/>
          <w:sz w:val="24"/>
          <w:szCs w:val="24"/>
        </w:rPr>
        <w:t xml:space="preserve"> олимпиадные задания, разработанные для класса (возрастной группы), который они выбрали на школьном этапе олимпиады.</w:t>
      </w:r>
    </w:p>
    <w:p w:rsidR="006F7EB8" w:rsidRPr="00BB6897" w:rsidRDefault="006F7EB8" w:rsidP="00BB6897">
      <w:pPr>
        <w:spacing w:after="0"/>
        <w:ind w:firstLine="708"/>
        <w:jc w:val="both"/>
        <w:rPr>
          <w:rFonts w:ascii="Times New Roman" w:hAnsi="Times New Roman" w:cs="Times New Roman"/>
          <w:sz w:val="24"/>
          <w:szCs w:val="24"/>
        </w:rPr>
      </w:pPr>
      <w:r w:rsidRPr="00BB6897">
        <w:rPr>
          <w:rFonts w:ascii="Times New Roman" w:hAnsi="Times New Roman" w:cs="Times New Roman"/>
          <w:sz w:val="24"/>
          <w:szCs w:val="24"/>
        </w:rPr>
        <w:t xml:space="preserve">Материальная база конкурсных мероприятий школьного этапа Олимпиады включает в себя элементы необходимые для проведения двух туров: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а) первый тур – теоретический, определяющий уровень теоретической подготовки участников Олимпиады;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б) второй тур – практический, определяющий: уровень подготовленности участников Олимпиады в выполнении приемов оказания первой медицинской помощи;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6F7EB8" w:rsidRPr="00BB6897" w:rsidRDefault="006F7EB8" w:rsidP="00BB6897">
      <w:pPr>
        <w:spacing w:after="0"/>
        <w:jc w:val="both"/>
        <w:rPr>
          <w:rFonts w:ascii="Times New Roman" w:hAnsi="Times New Roman" w:cs="Times New Roman"/>
          <w:sz w:val="24"/>
          <w:szCs w:val="24"/>
        </w:rPr>
      </w:pPr>
    </w:p>
    <w:p w:rsidR="006F7EB8" w:rsidRPr="00BB6897" w:rsidRDefault="006F7EB8" w:rsidP="00BB6897">
      <w:pPr>
        <w:spacing w:after="0"/>
        <w:ind w:firstLine="708"/>
        <w:jc w:val="both"/>
        <w:rPr>
          <w:rFonts w:ascii="Times New Roman" w:hAnsi="Times New Roman" w:cs="Times New Roman"/>
          <w:sz w:val="24"/>
          <w:szCs w:val="24"/>
        </w:rPr>
      </w:pPr>
      <w:r w:rsidRPr="00BB6897">
        <w:rPr>
          <w:rFonts w:ascii="Times New Roman" w:hAnsi="Times New Roman" w:cs="Times New Roman"/>
          <w:b/>
          <w:sz w:val="24"/>
          <w:szCs w:val="24"/>
        </w:rPr>
        <w:t>Первый теоретический тур</w:t>
      </w:r>
      <w:r w:rsidRPr="00BB6897">
        <w:rPr>
          <w:rFonts w:ascii="Times New Roman" w:hAnsi="Times New Roman" w:cs="Times New Roman"/>
          <w:sz w:val="24"/>
          <w:szCs w:val="24"/>
        </w:rPr>
        <w:t xml:space="preserve"> 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w:t>
      </w:r>
      <w:proofErr w:type="gramStart"/>
      <w:r w:rsidRPr="00BB6897">
        <w:rPr>
          <w:rFonts w:ascii="Times New Roman" w:hAnsi="Times New Roman" w:cs="Times New Roman"/>
          <w:sz w:val="24"/>
          <w:szCs w:val="24"/>
        </w:rPr>
        <w:t xml:space="preserve"> С</w:t>
      </w:r>
      <w:proofErr w:type="gramEnd"/>
      <w:r w:rsidRPr="00BB6897">
        <w:rPr>
          <w:rFonts w:ascii="Times New Roman" w:hAnsi="Times New Roman" w:cs="Times New Roman"/>
          <w:sz w:val="24"/>
          <w:szCs w:val="24"/>
        </w:rPr>
        <w:t>,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 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6F7EB8" w:rsidRPr="00BB6897" w:rsidRDefault="006F7EB8" w:rsidP="00BB6897">
      <w:pPr>
        <w:spacing w:after="0"/>
        <w:ind w:firstLine="708"/>
        <w:jc w:val="both"/>
        <w:rPr>
          <w:rFonts w:ascii="Times New Roman" w:hAnsi="Times New Roman" w:cs="Times New Roman"/>
          <w:sz w:val="24"/>
          <w:szCs w:val="24"/>
        </w:rPr>
      </w:pPr>
      <w:r w:rsidRPr="00BB6897">
        <w:rPr>
          <w:rFonts w:ascii="Times New Roman" w:hAnsi="Times New Roman" w:cs="Times New Roman"/>
          <w:b/>
          <w:sz w:val="24"/>
          <w:szCs w:val="24"/>
        </w:rPr>
        <w:t>Второй практический тур</w:t>
      </w:r>
      <w:r w:rsidRPr="00BB6897">
        <w:rPr>
          <w:rFonts w:ascii="Times New Roman" w:hAnsi="Times New Roman" w:cs="Times New Roman"/>
          <w:sz w:val="24"/>
          <w:szCs w:val="24"/>
        </w:rPr>
        <w:t xml:space="preserve"> школьного этапа рекомендуется проводить только для участников средней и старшей возрастных групп.  </w:t>
      </w:r>
      <w:proofErr w:type="gramStart"/>
      <w:r w:rsidRPr="00BB6897">
        <w:rPr>
          <w:rFonts w:ascii="Times New Roman" w:hAnsi="Times New Roman" w:cs="Times New Roman"/>
          <w:sz w:val="24"/>
          <w:szCs w:val="24"/>
        </w:rPr>
        <w:t xml:space="preserve">Практические задания выполняются на заранее спланированном организаторами Олимпиады участке местности, а если климатические и погодные условий не позволяют, то в специализированных помещениях: кабинетах ОБЖ, спортивных залах и др. Расчет числа таких помещений определяется </w:t>
      </w:r>
      <w:r w:rsidRPr="00BB6897">
        <w:rPr>
          <w:rFonts w:ascii="Times New Roman" w:hAnsi="Times New Roman" w:cs="Times New Roman"/>
          <w:sz w:val="24"/>
          <w:szCs w:val="24"/>
        </w:rPr>
        <w:lastRenderedPageBreak/>
        <w:t>числом участников.</w:t>
      </w:r>
      <w:proofErr w:type="gramEnd"/>
      <w:r w:rsidRPr="00BB6897">
        <w:rPr>
          <w:rFonts w:ascii="Times New Roman" w:hAnsi="Times New Roman" w:cs="Times New Roman"/>
          <w:sz w:val="24"/>
          <w:szCs w:val="24"/>
        </w:rPr>
        <w:t xml:space="preserve">  Кроме того, в них должны находиться члены жюри (судьи) и дежурные (не менее 2 человек).</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 xml:space="preserve">Для проведения практического тура, в каждом помещении,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   кровоостанавливающий жгут, транспортная шина, косынка, перевязочный материал, носилки, </w:t>
      </w:r>
      <w:proofErr w:type="spellStart"/>
      <w:r w:rsidRPr="00BB6897">
        <w:rPr>
          <w:rFonts w:ascii="Times New Roman" w:hAnsi="Times New Roman" w:cs="Times New Roman"/>
          <w:sz w:val="24"/>
          <w:szCs w:val="24"/>
        </w:rPr>
        <w:t>гипотермический</w:t>
      </w:r>
      <w:proofErr w:type="spellEnd"/>
      <w:r w:rsidRPr="00BB6897">
        <w:rPr>
          <w:rFonts w:ascii="Times New Roman" w:hAnsi="Times New Roman" w:cs="Times New Roman"/>
          <w:sz w:val="24"/>
          <w:szCs w:val="24"/>
        </w:rPr>
        <w:t xml:space="preserve"> пакет, таблетки анальгина (муляж), бутылка с водой.  При выполнении олимпиадных заданий по выживанию в условиях природной среды, где </w:t>
      </w:r>
      <w:proofErr w:type="gramStart"/>
      <w:r w:rsidRPr="00BB6897">
        <w:rPr>
          <w:rFonts w:ascii="Times New Roman" w:hAnsi="Times New Roman" w:cs="Times New Roman"/>
          <w:sz w:val="24"/>
          <w:szCs w:val="24"/>
        </w:rPr>
        <w:t>предполагается индивидуальное преодоление участниками препятствий в экстремальной ситуации все участники должны</w:t>
      </w:r>
      <w:proofErr w:type="gramEnd"/>
      <w:r w:rsidRPr="00BB6897">
        <w:rPr>
          <w:rFonts w:ascii="Times New Roman" w:hAnsi="Times New Roman" w:cs="Times New Roman"/>
          <w:sz w:val="24"/>
          <w:szCs w:val="24"/>
        </w:rPr>
        <w:t xml:space="preserve"> иметь, спортивную одежду и обувь, компас, часы. 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или их модификации; защитные костюмы ОЗК (Л-1);  спасательный «конец Александрова».</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Олимпиадные задания по основам военной службы выполняются только участниками из состава старшей возрастной группы, учащимися 10-11 классов. Для их выполнения организаторам необходимо предусмотреть: муляжи гранат РГД-5 и Ф-1, модели массогабаритные автоматов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 xml:space="preserve">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помощниками судей организуется страховка.</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полевой тур, должны быть обеспечены ясно видимыми отличительными знаками.</w:t>
      </w:r>
    </w:p>
    <w:p w:rsidR="006F7EB8" w:rsidRPr="00BB6897" w:rsidRDefault="006F7EB8" w:rsidP="00BB6897">
      <w:pPr>
        <w:spacing w:after="0"/>
        <w:jc w:val="center"/>
        <w:rPr>
          <w:rFonts w:ascii="Times New Roman" w:hAnsi="Times New Roman" w:cs="Times New Roman"/>
          <w:b/>
          <w:sz w:val="24"/>
          <w:szCs w:val="24"/>
        </w:rPr>
      </w:pPr>
      <w:r w:rsidRPr="00BB6897">
        <w:rPr>
          <w:rFonts w:ascii="Times New Roman" w:hAnsi="Times New Roman" w:cs="Times New Roman"/>
          <w:b/>
          <w:sz w:val="24"/>
          <w:szCs w:val="24"/>
        </w:rPr>
        <w:t>Олимпиадные задания теоретического тура</w:t>
      </w:r>
    </w:p>
    <w:p w:rsidR="006F7EB8" w:rsidRPr="00BB6897" w:rsidRDefault="006F7EB8" w:rsidP="00BB6897">
      <w:pPr>
        <w:spacing w:after="0"/>
        <w:jc w:val="center"/>
        <w:rPr>
          <w:rFonts w:ascii="Times New Roman" w:hAnsi="Times New Roman" w:cs="Times New Roman"/>
          <w:b/>
          <w:sz w:val="24"/>
          <w:szCs w:val="24"/>
        </w:rPr>
      </w:pPr>
      <w:r w:rsidRPr="00BB6897">
        <w:rPr>
          <w:rFonts w:ascii="Times New Roman" w:hAnsi="Times New Roman" w:cs="Times New Roman"/>
          <w:b/>
          <w:sz w:val="24"/>
          <w:szCs w:val="24"/>
        </w:rPr>
        <w:t>школьного этапа Олимпиады.</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Олимпиадные задания теоретического тура школьного этапа Олимпиады состоят из двух частей: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а) первая часть – теоретическая, где участники выполняют теоретические задания в форме письменного ответа на вопросы (тесты открытого типа);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б) вторая часть – тестирование (тесты закрытого типа). </w:t>
      </w:r>
      <w:proofErr w:type="gramStart"/>
      <w:r w:rsidRPr="00BB6897">
        <w:rPr>
          <w:rFonts w:ascii="Times New Roman" w:hAnsi="Times New Roman" w:cs="Times New Roman"/>
          <w:sz w:val="24"/>
          <w:szCs w:val="24"/>
        </w:rPr>
        <w:t>В теоретическом туре школьного этапа Олимпиады предметно-методической комиссией   разработано задание, состоящее   из 3 вопросов (тестов открытого типа), а также 20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определен таким образом, чтобы, на их решение участник</w:t>
      </w:r>
      <w:proofErr w:type="gramEnd"/>
      <w:r w:rsidRPr="00BB6897">
        <w:rPr>
          <w:rFonts w:ascii="Times New Roman" w:hAnsi="Times New Roman" w:cs="Times New Roman"/>
          <w:sz w:val="24"/>
          <w:szCs w:val="24"/>
        </w:rPr>
        <w:t xml:space="preserve"> смог затратить в общей сложности не более 45 минут.</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lastRenderedPageBreak/>
        <w:tab/>
        <w:t xml:space="preserve">При составлении олимпиадных заданий  учитывался реальный уровень знаний испытуемых, поэтому предметно-методической комиссией муниципального этапа Олимпиады   подготовлены задания отдельно для участников 3-х возрастных групп: </w:t>
      </w:r>
    </w:p>
    <w:p w:rsidR="006F7EB8" w:rsidRPr="00BB6897" w:rsidRDefault="006F7EB8" w:rsidP="00BB6897">
      <w:pPr>
        <w:spacing w:after="0"/>
        <w:jc w:val="both"/>
        <w:rPr>
          <w:rFonts w:ascii="Times New Roman" w:hAnsi="Times New Roman" w:cs="Times New Roman"/>
          <w:sz w:val="24"/>
          <w:szCs w:val="24"/>
        </w:rPr>
      </w:pPr>
      <w:proofErr w:type="gramStart"/>
      <w:r w:rsidRPr="00BB6897">
        <w:rPr>
          <w:rFonts w:ascii="Times New Roman" w:hAnsi="Times New Roman" w:cs="Times New Roman"/>
          <w:sz w:val="24"/>
          <w:szCs w:val="24"/>
        </w:rPr>
        <w:t>а) в заданиях теоретического тура для обучаемых на ступени основного общего образования   представлены следующие тематические направления:</w:t>
      </w:r>
      <w:proofErr w:type="gramEnd"/>
      <w:r w:rsidRPr="00BB6897">
        <w:rPr>
          <w:rFonts w:ascii="Times New Roman" w:hAnsi="Times New Roman" w:cs="Times New Roman"/>
          <w:sz w:val="24"/>
          <w:szCs w:val="24"/>
        </w:rPr>
        <w:t xml:space="preserve"> </w:t>
      </w:r>
      <w:proofErr w:type="gramStart"/>
      <w:r w:rsidRPr="00BB6897">
        <w:rPr>
          <w:rFonts w:ascii="Times New Roman" w:hAnsi="Times New Roman" w:cs="Times New Roman"/>
          <w:sz w:val="24"/>
          <w:szCs w:val="24"/>
        </w:rPr>
        <w:t xml:space="preserve">«Обеспечение личной безопасности в повседневной жизни»: основы здорового образа жизни; безопасность на улицах и дорогах (в части, касающейся пешеходов и велосипедистов); безопасность в бытовой среде (основные правила пользования бытовыми приборами и инструментами, средствами бытовой химии, персональными компьютерами и др.); </w:t>
      </w:r>
      <w:proofErr w:type="spellStart"/>
      <w:r w:rsidRPr="00BB6897">
        <w:rPr>
          <w:rFonts w:ascii="Times New Roman" w:hAnsi="Times New Roman" w:cs="Times New Roman"/>
          <w:sz w:val="24"/>
          <w:szCs w:val="24"/>
        </w:rPr>
        <w:t>безопас-ность</w:t>
      </w:r>
      <w:proofErr w:type="spellEnd"/>
      <w:r w:rsidRPr="00BB6897">
        <w:rPr>
          <w:rFonts w:ascii="Times New Roman" w:hAnsi="Times New Roman" w:cs="Times New Roman"/>
          <w:sz w:val="24"/>
          <w:szCs w:val="24"/>
        </w:rPr>
        <w:t xml:space="preserve"> в природной среде; безопасность на водоемах; безопасность в социальной среде (в криминогенных ситуациях и при террористических актах);</w:t>
      </w:r>
      <w:proofErr w:type="gramEnd"/>
      <w:r w:rsidRPr="00BB6897">
        <w:rPr>
          <w:rFonts w:ascii="Times New Roman" w:hAnsi="Times New Roman" w:cs="Times New Roman"/>
          <w:sz w:val="24"/>
          <w:szCs w:val="24"/>
        </w:rPr>
        <w:t xml:space="preserve"> «Обеспечение личной безопасности в чрезвычайных ситуациях»: пожарная безопасность и правила поведения при пожаре; 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w:t>
      </w:r>
    </w:p>
    <w:p w:rsidR="006F7EB8" w:rsidRPr="00BB6897" w:rsidRDefault="006F7EB8" w:rsidP="00BB6897">
      <w:pPr>
        <w:spacing w:after="0"/>
        <w:jc w:val="both"/>
        <w:rPr>
          <w:rFonts w:ascii="Times New Roman" w:hAnsi="Times New Roman" w:cs="Times New Roman"/>
          <w:sz w:val="24"/>
          <w:szCs w:val="24"/>
        </w:rPr>
      </w:pPr>
      <w:proofErr w:type="gramStart"/>
      <w:r w:rsidRPr="00BB6897">
        <w:rPr>
          <w:rFonts w:ascii="Times New Roman" w:hAnsi="Times New Roman" w:cs="Times New Roman"/>
          <w:sz w:val="24"/>
          <w:szCs w:val="24"/>
        </w:rPr>
        <w:t>б) в заданиях теоретического тура для обучаемых на ступени среднего (полного) общего образования   представлены следующие тематические направления:</w:t>
      </w:r>
      <w:proofErr w:type="gramEnd"/>
      <w:r w:rsidRPr="00BB6897">
        <w:rPr>
          <w:rFonts w:ascii="Times New Roman" w:hAnsi="Times New Roman" w:cs="Times New Roman"/>
          <w:sz w:val="24"/>
          <w:szCs w:val="24"/>
        </w:rPr>
        <w:t xml:space="preserve"> </w:t>
      </w:r>
      <w:proofErr w:type="gramStart"/>
      <w:r w:rsidRPr="00BB6897">
        <w:rPr>
          <w:rFonts w:ascii="Times New Roman" w:hAnsi="Times New Roman" w:cs="Times New Roman"/>
          <w:sz w:val="24"/>
          <w:szCs w:val="24"/>
        </w:rPr>
        <w:t>«Обеспечение личной безопасности в повседневной жизни и в чрезвычайных ситуациях»: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 региональных и локальных вооруженных конфликтах и массовых беспорядках); пожарная безопасность и правила поведения при пожаре;</w:t>
      </w:r>
      <w:proofErr w:type="gramEnd"/>
      <w:r w:rsidRPr="00BB6897">
        <w:rPr>
          <w:rFonts w:ascii="Times New Roman" w:hAnsi="Times New Roman" w:cs="Times New Roman"/>
          <w:sz w:val="24"/>
          <w:szCs w:val="24"/>
        </w:rPr>
        <w:t xml:space="preserve"> безопасность в чрезвычайных ситуациях природного и техногенного характера; «Государственная система обеспечения безопасности населения»: единая государственная система предупреждения и ликвидации чрезвычайных ситуаций и система гражданской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службы по охране здоровья и обеспечению безопасности граждан; правовые основы организации обеспечения безопасности и защиты населения; «Основы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военно-историческая подготовка (военные реформы в истории российского государства, дни воинской славы в истории России); военно-правовая подготовка (правовые основы защиты государства и военной службы, воинская обязанность и подготовка граждан к военной службе, правовой статус военнослужащего, прохождение военной службы, воинская дисциплина); государственная и военная символика Вооруженных Сил Российской Федерации.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При разработке тестовых заданий  исходить из следующих требований: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  Тесты   состоят  из минимального количества заданий, достаточных для полного определения уровня подготовки (обучения). </w:t>
      </w:r>
    </w:p>
    <w:p w:rsidR="006F7EB8" w:rsidRPr="00BB6897" w:rsidRDefault="006F7EB8" w:rsidP="00BB6897">
      <w:pPr>
        <w:spacing w:after="0"/>
        <w:jc w:val="center"/>
        <w:rPr>
          <w:rFonts w:ascii="Times New Roman" w:hAnsi="Times New Roman" w:cs="Times New Roman"/>
          <w:b/>
          <w:sz w:val="24"/>
          <w:szCs w:val="24"/>
        </w:rPr>
      </w:pPr>
      <w:r w:rsidRPr="00BB6897">
        <w:rPr>
          <w:rFonts w:ascii="Times New Roman" w:hAnsi="Times New Roman" w:cs="Times New Roman"/>
          <w:b/>
          <w:sz w:val="24"/>
          <w:szCs w:val="24"/>
        </w:rPr>
        <w:t>Олимпиадные задания практического тура</w:t>
      </w:r>
    </w:p>
    <w:p w:rsidR="006F7EB8" w:rsidRPr="00BB6897" w:rsidRDefault="006F7EB8" w:rsidP="00BB6897">
      <w:pPr>
        <w:spacing w:after="0"/>
        <w:jc w:val="center"/>
        <w:rPr>
          <w:rFonts w:ascii="Times New Roman" w:hAnsi="Times New Roman" w:cs="Times New Roman"/>
          <w:sz w:val="24"/>
          <w:szCs w:val="24"/>
        </w:rPr>
      </w:pPr>
      <w:r w:rsidRPr="00BB6897">
        <w:rPr>
          <w:rFonts w:ascii="Times New Roman" w:hAnsi="Times New Roman" w:cs="Times New Roman"/>
          <w:b/>
          <w:sz w:val="24"/>
          <w:szCs w:val="24"/>
        </w:rPr>
        <w:t>школьного этапа Олимпиады</w:t>
      </w:r>
      <w:proofErr w:type="gramStart"/>
      <w:r w:rsidRPr="00BB6897">
        <w:rPr>
          <w:rFonts w:ascii="Times New Roman" w:hAnsi="Times New Roman" w:cs="Times New Roman"/>
          <w:sz w:val="24"/>
          <w:szCs w:val="24"/>
        </w:rPr>
        <w:t xml:space="preserve"> .</w:t>
      </w:r>
      <w:proofErr w:type="gramEnd"/>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 xml:space="preserve">Олимпиадные задания практического тура школьного этапа Олимпиады  дают возможность выявить и оценить: уровень подготовленности участников Олимпиады в </w:t>
      </w:r>
      <w:r w:rsidRPr="00BB6897">
        <w:rPr>
          <w:rFonts w:ascii="Times New Roman" w:hAnsi="Times New Roman" w:cs="Times New Roman"/>
          <w:sz w:val="24"/>
          <w:szCs w:val="24"/>
        </w:rPr>
        <w:lastRenderedPageBreak/>
        <w:t xml:space="preserve">выполнении приемов оказания первой медицинской помощи; 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 xml:space="preserve">В практическом туре предметно-методической комиссией муниципального этапа Олимпиады  разработаны  4-е задания по вопросам: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1. Для участников средней и старшей возрастных групп: оказания первой помощи пострадавшим; выживания в условиях природной среды; действия в чрезвычайных ситуациях техногенного характера;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 xml:space="preserve">2. Для участников старшей возрастной группы: по основам военной службы. Олимпиадные задания практического тура по выполнению приемов оказания первой помощи  отвечают следующим общим требованиям: </w:t>
      </w:r>
    </w:p>
    <w:p w:rsidR="006F7EB8" w:rsidRPr="00BB6897" w:rsidRDefault="006F7EB8" w:rsidP="00BB6897">
      <w:pPr>
        <w:spacing w:after="0"/>
        <w:jc w:val="both"/>
        <w:rPr>
          <w:rFonts w:ascii="Times New Roman" w:hAnsi="Times New Roman" w:cs="Times New Roman"/>
          <w:sz w:val="24"/>
          <w:szCs w:val="24"/>
        </w:rPr>
      </w:pPr>
      <w:proofErr w:type="gramStart"/>
      <w:r w:rsidRPr="00BB6897">
        <w:rPr>
          <w:rFonts w:ascii="Times New Roman" w:hAnsi="Times New Roman" w:cs="Times New Roman"/>
          <w:sz w:val="24"/>
          <w:szCs w:val="24"/>
        </w:rPr>
        <w:t>а) задания по выполнению приемов оказания первой помощи  ориентированы на уровень практических умений и навыков, установленных программно-методическими документами отдельно для обучающихся на ступени основного общего и среднего (полного) общего образования;</w:t>
      </w:r>
      <w:proofErr w:type="gramEnd"/>
    </w:p>
    <w:p w:rsidR="006F7EB8" w:rsidRPr="00BB6897" w:rsidRDefault="006F7EB8" w:rsidP="00BB6897">
      <w:pPr>
        <w:spacing w:after="0"/>
        <w:jc w:val="both"/>
        <w:rPr>
          <w:rFonts w:ascii="Times New Roman" w:hAnsi="Times New Roman" w:cs="Times New Roman"/>
          <w:sz w:val="24"/>
          <w:szCs w:val="24"/>
        </w:rPr>
      </w:pPr>
      <w:proofErr w:type="gramStart"/>
      <w:r w:rsidRPr="00BB6897">
        <w:rPr>
          <w:rFonts w:ascii="Times New Roman" w:hAnsi="Times New Roman" w:cs="Times New Roman"/>
          <w:sz w:val="24"/>
          <w:szCs w:val="24"/>
        </w:rPr>
        <w:t>б) в заданиях могут быть представлены следующие тематические линии: первая помощь пострадавшим при отморожениях; первая помощь при тепловых и солнечных ударах; первая помощь пострадавшим при химических и термических ожогах; первая помощь пострадавшим при поражениях электрическим током; первая помощь пострадавшим при кровотечениях; первая помощь пострадавшим при ушибах, вывихах, растяжениях; первая помощь пострадавшим при переломах;</w:t>
      </w:r>
      <w:proofErr w:type="gramEnd"/>
      <w:r w:rsidRPr="00BB6897">
        <w:rPr>
          <w:rFonts w:ascii="Times New Roman" w:hAnsi="Times New Roman" w:cs="Times New Roman"/>
          <w:sz w:val="24"/>
          <w:szCs w:val="24"/>
        </w:rPr>
        <w:t xml:space="preserve"> проведение реанимационных мероприятий; </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 xml:space="preserve">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отвечают следующим общим требованиям: </w:t>
      </w:r>
    </w:p>
    <w:p w:rsidR="006F7EB8" w:rsidRPr="00BB6897" w:rsidRDefault="006F7EB8" w:rsidP="00BB6897">
      <w:pPr>
        <w:spacing w:after="0"/>
        <w:jc w:val="both"/>
        <w:rPr>
          <w:rFonts w:ascii="Times New Roman" w:hAnsi="Times New Roman" w:cs="Times New Roman"/>
          <w:sz w:val="24"/>
          <w:szCs w:val="24"/>
        </w:rPr>
      </w:pPr>
      <w:proofErr w:type="gramStart"/>
      <w:r w:rsidRPr="00BB6897">
        <w:rPr>
          <w:rFonts w:ascii="Times New Roman" w:hAnsi="Times New Roman" w:cs="Times New Roman"/>
          <w:sz w:val="24"/>
          <w:szCs w:val="24"/>
        </w:rPr>
        <w:t>а) в олимпиадные задания по выживанию в условиях природной среды в зависимости от места проведения тура могут быть включены общие для участников всех возрастных групп задания: задания по ориентированию на местности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w:t>
      </w:r>
      <w:proofErr w:type="gramEnd"/>
      <w:r w:rsidRPr="00BB6897">
        <w:rPr>
          <w:rFonts w:ascii="Times New Roman" w:hAnsi="Times New Roman" w:cs="Times New Roman"/>
          <w:sz w:val="24"/>
          <w:szCs w:val="24"/>
        </w:rPr>
        <w:t xml:space="preserve"> </w:t>
      </w:r>
      <w:proofErr w:type="gramStart"/>
      <w:r w:rsidRPr="00BB6897">
        <w:rPr>
          <w:rFonts w:ascii="Times New Roman" w:hAnsi="Times New Roman" w:cs="Times New Roman"/>
          <w:sz w:val="24"/>
          <w:szCs w:val="24"/>
        </w:rPr>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(пережигание нити); распознавание съедобных и ядовитых растений и грибов; подача сигналов бедствия; задания по преодолению препятствий с использованием специального страховочного снаряжения (переправа по горизонтальной веревке; переправа по горизонтальному бревну; переправа по наклонному бревну;</w:t>
      </w:r>
      <w:proofErr w:type="gramEnd"/>
      <w:r w:rsidRPr="00BB6897">
        <w:rPr>
          <w:rFonts w:ascii="Times New Roman" w:hAnsi="Times New Roman" w:cs="Times New Roman"/>
          <w:sz w:val="24"/>
          <w:szCs w:val="24"/>
        </w:rPr>
        <w:t xml:space="preserve"> переправа по качающимся перекладинам; движение по подвесному бревну; преодоление этапов «Бабочка», «Паутина», «Ромб»; преодоление заболоченного участка по кочкам с помощью жердей; движение по узкому лазу; </w:t>
      </w:r>
      <w:proofErr w:type="gramStart"/>
      <w:r w:rsidRPr="00BB6897">
        <w:rPr>
          <w:rFonts w:ascii="Times New Roman" w:hAnsi="Times New Roman" w:cs="Times New Roman"/>
          <w:sz w:val="24"/>
          <w:szCs w:val="24"/>
        </w:rPr>
        <w:t>б) 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задания: преодоление зоны радиоактивного заражения; действия в районе аварии с утечкой аварийно-химических опасных веществ; по применению средств индивидуальной и коллективной защиты;</w:t>
      </w:r>
      <w:proofErr w:type="gramEnd"/>
      <w:r w:rsidRPr="00BB6897">
        <w:rPr>
          <w:rFonts w:ascii="Times New Roman" w:hAnsi="Times New Roman" w:cs="Times New Roman"/>
          <w:sz w:val="24"/>
          <w:szCs w:val="24"/>
        </w:rPr>
        <w:t xml:space="preserve"> действия по спасению утопающего с помощью «конца Александрова»; </w:t>
      </w:r>
    </w:p>
    <w:p w:rsidR="006F7EB8" w:rsidRPr="00BB6897" w:rsidRDefault="006F7EB8" w:rsidP="00BB6897">
      <w:pPr>
        <w:spacing w:after="0"/>
        <w:jc w:val="both"/>
        <w:rPr>
          <w:rFonts w:ascii="Times New Roman" w:hAnsi="Times New Roman" w:cs="Times New Roman"/>
          <w:sz w:val="24"/>
          <w:szCs w:val="24"/>
        </w:rPr>
      </w:pPr>
      <w:proofErr w:type="gramStart"/>
      <w:r w:rsidRPr="00BB6897">
        <w:rPr>
          <w:rFonts w:ascii="Times New Roman" w:hAnsi="Times New Roman" w:cs="Times New Roman"/>
          <w:sz w:val="24"/>
          <w:szCs w:val="24"/>
        </w:rPr>
        <w:lastRenderedPageBreak/>
        <w:t>в) в олимпиадные задания по основам военной службы в зависимости от места проведения тура включаются задания только для обучающихся на ступени среднего (полного) общего образования: элементы строевой и начальной военной подготовки: неполная разборка и сборка модели автомата (АКМ, АК-74); снаряжение магазина автомата патронами; метание гранаты с места; выполнение строевых приемов в движении в строю и на месте;</w:t>
      </w:r>
      <w:proofErr w:type="gramEnd"/>
      <w:r w:rsidRPr="00BB6897">
        <w:rPr>
          <w:rFonts w:ascii="Times New Roman" w:hAnsi="Times New Roman" w:cs="Times New Roman"/>
          <w:sz w:val="24"/>
          <w:szCs w:val="24"/>
        </w:rPr>
        <w:t xml:space="preserve"> стрельба из пневматического оружия и др.</w:t>
      </w:r>
    </w:p>
    <w:p w:rsidR="006F7EB8" w:rsidRPr="00BB6897" w:rsidRDefault="006F7EB8" w:rsidP="00BB6897">
      <w:pPr>
        <w:spacing w:after="0"/>
        <w:jc w:val="center"/>
        <w:rPr>
          <w:rFonts w:ascii="Times New Roman" w:hAnsi="Times New Roman" w:cs="Times New Roman"/>
          <w:sz w:val="24"/>
          <w:szCs w:val="24"/>
        </w:rPr>
      </w:pPr>
      <w:r w:rsidRPr="00BB6897">
        <w:rPr>
          <w:rFonts w:ascii="Times New Roman" w:hAnsi="Times New Roman" w:cs="Times New Roman"/>
          <w:b/>
          <w:sz w:val="24"/>
          <w:szCs w:val="24"/>
        </w:rPr>
        <w:t>Методические рекомендации по оцениванию результатов олимпиадных заданий школьного этапа Олимпиады.</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t>Система и методика оценивания олимпиадных заданий должна позволять объективно выявить реальный уровень подготовки участников школьного этапа Олимпиады.</w:t>
      </w:r>
    </w:p>
    <w:p w:rsidR="006F7EB8" w:rsidRPr="00BB6897" w:rsidRDefault="006F7EB8" w:rsidP="00BB6897">
      <w:pPr>
        <w:spacing w:after="0"/>
        <w:jc w:val="both"/>
        <w:rPr>
          <w:rFonts w:ascii="Times New Roman" w:hAnsi="Times New Roman" w:cs="Times New Roman"/>
          <w:sz w:val="24"/>
          <w:szCs w:val="24"/>
        </w:rPr>
      </w:pPr>
      <w:r w:rsidRPr="00BB6897">
        <w:rPr>
          <w:rFonts w:ascii="Times New Roman" w:hAnsi="Times New Roman" w:cs="Times New Roman"/>
          <w:sz w:val="24"/>
          <w:szCs w:val="24"/>
        </w:rPr>
        <w:tab/>
      </w:r>
      <w:proofErr w:type="gramStart"/>
      <w:r w:rsidRPr="00BB6897">
        <w:rPr>
          <w:rFonts w:ascii="Times New Roman" w:hAnsi="Times New Roman" w:cs="Times New Roman"/>
          <w:sz w:val="24"/>
          <w:szCs w:val="24"/>
        </w:rPr>
        <w:t>С учетом этого, при разработке методики оценивания олимпиадных заданий предметно-методическим комиссиям муниципального этапа Олимпиады рекомендуется: по всем теоретическим и практическим заданиям начисление баллов производить целыми, а не дробными числами, уйдя от ошибок, т.к. дробные числа только увеличат их вероятность, при этом общий результат будет получен в целых числах, что упростит подсчет баллов всех участников;</w:t>
      </w:r>
      <w:proofErr w:type="gramEnd"/>
      <w:r w:rsidRPr="00BB6897">
        <w:rPr>
          <w:rFonts w:ascii="Times New Roman" w:hAnsi="Times New Roman" w:cs="Times New Roman"/>
          <w:sz w:val="24"/>
          <w:szCs w:val="24"/>
        </w:rPr>
        <w:t xml:space="preserve"> 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  Общий результат оценивать путем простого сложения баллов, полученных участниками за каждое теоретическое и практическое задание. Признать целесообразным общую максимальную оценку по итогам выполнения заданий определить  200 баллов (теоретический тур 100 баллов, практический тур 100 баллов). Например, при наличии 4 вопросов и 20 тестовых заданий, если оценивать выполнение каждого теоретического вопроса максимальной оценкой не более 10 баллов, а каждого тестового задания не более 3 баллов, общий балл по теоретическому туру составит не более 100 баллов. Оценивая выполнение практических заданий по оказанию первой помощи пострадавшим максимальной оценкой не более 40 баллов; практических заданий по выживанию в условиях природной среды, по действиям в чрезвычайных ситуациях техногенного характера, по основам военной службы максимальной оценкой не более 20 баллов, получим общий балл по практическому туру – 100 баллов. Таким образом, для обучающихся на ступени среднего (полного) общего образования (старшая возрастная группа) максимальный результат составит 200 баллов. Для участников младшей возрастной группы при оценке результатов выполнения заданий можно удвоить максимальный оценочный балл. В этом случае максимальный результат составит 200 баллов.  </w:t>
      </w:r>
    </w:p>
    <w:p w:rsidR="00BF72E7" w:rsidRPr="00BB6897" w:rsidRDefault="00BF72E7" w:rsidP="00BB6897">
      <w:pPr>
        <w:spacing w:after="0"/>
        <w:rPr>
          <w:rFonts w:ascii="Times New Roman" w:hAnsi="Times New Roman" w:cs="Times New Roman"/>
          <w:sz w:val="24"/>
          <w:szCs w:val="24"/>
        </w:rPr>
      </w:pPr>
    </w:p>
    <w:sectPr w:rsidR="00BF72E7" w:rsidRPr="00BB6897" w:rsidSect="00151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F7EB8"/>
    <w:rsid w:val="0015143E"/>
    <w:rsid w:val="006F7EB8"/>
    <w:rsid w:val="00BB6897"/>
    <w:rsid w:val="00BF7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689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2273</Words>
  <Characters>12957</Characters>
  <Application>Microsoft Office Word</Application>
  <DocSecurity>0</DocSecurity>
  <Lines>107</Lines>
  <Paragraphs>30</Paragraphs>
  <ScaleCrop>false</ScaleCrop>
  <Company>SPecialiST RePack</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АтышеваНХ</cp:lastModifiedBy>
  <cp:revision>3</cp:revision>
  <dcterms:created xsi:type="dcterms:W3CDTF">2016-09-15T16:10:00Z</dcterms:created>
  <dcterms:modified xsi:type="dcterms:W3CDTF">2019-09-06T09:12:00Z</dcterms:modified>
</cp:coreProperties>
</file>