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5C" w:rsidRPr="0006555C" w:rsidRDefault="0006555C" w:rsidP="00065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</w:rPr>
      </w:pPr>
      <w:r w:rsidRPr="0006555C">
        <w:rPr>
          <w:rFonts w:ascii="Times New Roman" w:eastAsia="TimesNewRomanPSMT" w:hAnsi="Times New Roman" w:cs="Times New Roman"/>
          <w:b/>
        </w:rPr>
        <w:t>Технологическая карта требований к организации и проведению школьного этапа всероссийской олимпиады школьников в 2019-2020 учебном году</w:t>
      </w:r>
    </w:p>
    <w:p w:rsidR="0006555C" w:rsidRPr="0006555C" w:rsidRDefault="0006555C" w:rsidP="00065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</w:rPr>
      </w:pPr>
      <w:r w:rsidRPr="0006555C">
        <w:rPr>
          <w:rFonts w:ascii="Times New Roman" w:eastAsia="TimesNewRomanPSMT" w:hAnsi="Times New Roman" w:cs="Times New Roman"/>
          <w:b/>
        </w:rPr>
        <w:t xml:space="preserve"> </w:t>
      </w:r>
      <w:proofErr w:type="gramStart"/>
      <w:r w:rsidRPr="0006555C">
        <w:rPr>
          <w:rFonts w:ascii="Times New Roman" w:eastAsia="TimesNewRomanPSMT" w:hAnsi="Times New Roman" w:cs="Times New Roman"/>
          <w:b/>
        </w:rPr>
        <w:t>в</w:t>
      </w:r>
      <w:proofErr w:type="gramEnd"/>
      <w:r w:rsidRPr="0006555C">
        <w:rPr>
          <w:rFonts w:ascii="Times New Roman" w:eastAsia="TimesNewRomanPSMT" w:hAnsi="Times New Roman" w:cs="Times New Roman"/>
          <w:b/>
        </w:rPr>
        <w:t xml:space="preserve"> </w:t>
      </w:r>
      <w:proofErr w:type="gramStart"/>
      <w:r w:rsidRPr="0006555C">
        <w:rPr>
          <w:rFonts w:ascii="Times New Roman" w:eastAsia="TimesNewRomanPSMT" w:hAnsi="Times New Roman" w:cs="Times New Roman"/>
          <w:b/>
        </w:rPr>
        <w:t>Ханты-Мансийском</w:t>
      </w:r>
      <w:proofErr w:type="gramEnd"/>
      <w:r w:rsidRPr="0006555C">
        <w:rPr>
          <w:rFonts w:ascii="Times New Roman" w:eastAsia="TimesNewRomanPSMT" w:hAnsi="Times New Roman" w:cs="Times New Roman"/>
          <w:b/>
        </w:rPr>
        <w:t xml:space="preserve"> районе</w:t>
      </w:r>
    </w:p>
    <w:p w:rsidR="0006555C" w:rsidRPr="0006555C" w:rsidRDefault="0006555C" w:rsidP="00065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962"/>
        <w:gridCol w:w="3118"/>
      </w:tblGrid>
      <w:tr w:rsidR="0006555C" w:rsidRPr="0006555C" w:rsidTr="00AB541F">
        <w:tc>
          <w:tcPr>
            <w:tcW w:w="1843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</w:rPr>
            </w:pPr>
            <w:r w:rsidRPr="0006555C">
              <w:rPr>
                <w:rFonts w:ascii="Times New Roman" w:eastAsia="TimesNewRomanPSMT" w:hAnsi="Times New Roman" w:cs="Times New Roman"/>
                <w:b/>
              </w:rPr>
              <w:t xml:space="preserve">Предмет </w:t>
            </w:r>
          </w:p>
        </w:tc>
        <w:tc>
          <w:tcPr>
            <w:tcW w:w="4962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</w:rPr>
            </w:pPr>
            <w:r w:rsidRPr="0006555C">
              <w:rPr>
                <w:rFonts w:ascii="Times New Roman" w:eastAsia="TimesNewRomanPSMT" w:hAnsi="Times New Roman" w:cs="Times New Roman"/>
                <w:b/>
              </w:rPr>
              <w:t xml:space="preserve">Специальное оборудование </w:t>
            </w:r>
          </w:p>
        </w:tc>
        <w:tc>
          <w:tcPr>
            <w:tcW w:w="3118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</w:rPr>
            </w:pPr>
            <w:r w:rsidRPr="0006555C">
              <w:rPr>
                <w:rFonts w:ascii="Times New Roman" w:eastAsia="TimesNewRomanPSMT" w:hAnsi="Times New Roman" w:cs="Times New Roman"/>
                <w:b/>
              </w:rPr>
              <w:t xml:space="preserve">Справочные материалы, средства связи и вычислительная техника </w:t>
            </w:r>
          </w:p>
        </w:tc>
      </w:tr>
      <w:tr w:rsidR="0006555C" w:rsidRPr="0006555C" w:rsidTr="00AB541F">
        <w:tc>
          <w:tcPr>
            <w:tcW w:w="1843" w:type="dxa"/>
          </w:tcPr>
          <w:p w:rsidR="0006555C" w:rsidRPr="0006555C" w:rsidRDefault="0006555C" w:rsidP="000655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55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962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 xml:space="preserve">Персональные компьютеры  </w:t>
            </w:r>
          </w:p>
        </w:tc>
        <w:tc>
          <w:tcPr>
            <w:tcW w:w="3118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 xml:space="preserve"> Среда программирования</w:t>
            </w:r>
          </w:p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«</w:t>
            </w:r>
            <w:proofErr w:type="spellStart"/>
            <w:r w:rsidRPr="0006555C">
              <w:rPr>
                <w:rFonts w:ascii="Times New Roman" w:eastAsia="TimesNewRomanPSMT" w:hAnsi="Times New Roman" w:cs="Times New Roman"/>
              </w:rPr>
              <w:t>КуМир</w:t>
            </w:r>
            <w:proofErr w:type="spellEnd"/>
            <w:r w:rsidRPr="0006555C">
              <w:rPr>
                <w:rFonts w:ascii="Times New Roman" w:eastAsia="TimesNewRomanPSMT" w:hAnsi="Times New Roman" w:cs="Times New Roman"/>
              </w:rPr>
              <w:t>» для 5-6 классов.</w:t>
            </w:r>
          </w:p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Среда программирования</w:t>
            </w:r>
          </w:p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«Паскаль» для 7-11классов</w:t>
            </w:r>
          </w:p>
        </w:tc>
      </w:tr>
      <w:tr w:rsidR="0006555C" w:rsidRPr="0006555C" w:rsidTr="00AB541F">
        <w:tc>
          <w:tcPr>
            <w:tcW w:w="1843" w:type="dxa"/>
          </w:tcPr>
          <w:p w:rsidR="0006555C" w:rsidRPr="0006555C" w:rsidRDefault="0006555C" w:rsidP="000655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55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962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 xml:space="preserve">Не требуется  </w:t>
            </w:r>
          </w:p>
        </w:tc>
        <w:tc>
          <w:tcPr>
            <w:tcW w:w="3118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Использовать запрещено</w:t>
            </w:r>
          </w:p>
        </w:tc>
      </w:tr>
      <w:tr w:rsidR="0006555C" w:rsidRPr="0006555C" w:rsidTr="00AB541F">
        <w:tc>
          <w:tcPr>
            <w:tcW w:w="1843" w:type="dxa"/>
          </w:tcPr>
          <w:p w:rsidR="0006555C" w:rsidRPr="0006555C" w:rsidRDefault="0006555C" w:rsidP="000655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55C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4962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 xml:space="preserve">Не требуется  </w:t>
            </w:r>
          </w:p>
        </w:tc>
        <w:tc>
          <w:tcPr>
            <w:tcW w:w="3118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Использовать запрещено</w:t>
            </w:r>
          </w:p>
        </w:tc>
      </w:tr>
      <w:tr w:rsidR="0006555C" w:rsidRPr="0006555C" w:rsidTr="00AB541F">
        <w:tc>
          <w:tcPr>
            <w:tcW w:w="1843" w:type="dxa"/>
          </w:tcPr>
          <w:p w:rsidR="0006555C" w:rsidRPr="0006555C" w:rsidRDefault="0006555C" w:rsidP="000655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55C">
              <w:rPr>
                <w:rFonts w:ascii="Times New Roman" w:hAnsi="Times New Roman" w:cs="Times New Roman"/>
              </w:rPr>
              <w:t>Английский язык,</w:t>
            </w:r>
          </w:p>
          <w:p w:rsidR="0006555C" w:rsidRPr="0006555C" w:rsidRDefault="0006555C" w:rsidP="000655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55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4962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 xml:space="preserve">Компьютер или аудио-плеер, колонки для воспроизведения аудио файлов </w:t>
            </w:r>
          </w:p>
        </w:tc>
        <w:tc>
          <w:tcPr>
            <w:tcW w:w="3118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Использовать запрещено</w:t>
            </w:r>
          </w:p>
        </w:tc>
      </w:tr>
      <w:tr w:rsidR="0006555C" w:rsidRPr="0006555C" w:rsidTr="00AB541F">
        <w:tc>
          <w:tcPr>
            <w:tcW w:w="1843" w:type="dxa"/>
          </w:tcPr>
          <w:p w:rsidR="0006555C" w:rsidRPr="0006555C" w:rsidRDefault="0006555C" w:rsidP="000655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55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962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 xml:space="preserve">Не требуется  </w:t>
            </w:r>
          </w:p>
        </w:tc>
        <w:tc>
          <w:tcPr>
            <w:tcW w:w="3118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 xml:space="preserve"> Периодическая система элементов таблица</w:t>
            </w:r>
          </w:p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растворимости, ряд напряжения</w:t>
            </w:r>
          </w:p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металлов, непрограммируемый калькулятор</w:t>
            </w:r>
          </w:p>
        </w:tc>
      </w:tr>
      <w:tr w:rsidR="0006555C" w:rsidRPr="0006555C" w:rsidTr="00AB541F">
        <w:tc>
          <w:tcPr>
            <w:tcW w:w="1843" w:type="dxa"/>
          </w:tcPr>
          <w:p w:rsidR="0006555C" w:rsidRPr="0006555C" w:rsidRDefault="0006555C" w:rsidP="000655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55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962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 xml:space="preserve"> </w:t>
            </w:r>
          </w:p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 xml:space="preserve"> Линейка, циркуль, транспортир,</w:t>
            </w:r>
          </w:p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карандаш, ластик непрограммируемый калькулятор</w:t>
            </w:r>
          </w:p>
        </w:tc>
      </w:tr>
      <w:tr w:rsidR="0006555C" w:rsidRPr="0006555C" w:rsidTr="00AB541F">
        <w:tc>
          <w:tcPr>
            <w:tcW w:w="1843" w:type="dxa"/>
          </w:tcPr>
          <w:p w:rsidR="0006555C" w:rsidRPr="0006555C" w:rsidRDefault="0006555C" w:rsidP="000655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55C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4962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 xml:space="preserve">Не требуется  </w:t>
            </w:r>
          </w:p>
        </w:tc>
        <w:tc>
          <w:tcPr>
            <w:tcW w:w="3118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Использовать запрещено</w:t>
            </w:r>
          </w:p>
        </w:tc>
      </w:tr>
      <w:tr w:rsidR="0006555C" w:rsidRPr="0006555C" w:rsidTr="00AB541F">
        <w:tc>
          <w:tcPr>
            <w:tcW w:w="1843" w:type="dxa"/>
          </w:tcPr>
          <w:p w:rsidR="0006555C" w:rsidRPr="0006555C" w:rsidRDefault="0006555C" w:rsidP="000655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55C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962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proofErr w:type="gramStart"/>
            <w:r w:rsidRPr="0006555C">
              <w:rPr>
                <w:rFonts w:ascii="Times New Roman" w:eastAsia="TimesNewRomanPSMT" w:hAnsi="Times New Roman" w:cs="Times New Roman"/>
              </w:rPr>
              <w:t xml:space="preserve">роботы-тренажеры, кровоостанавливающий жгут, транспортная шина, косынка, перевязочный материал, носилки, </w:t>
            </w:r>
            <w:proofErr w:type="spellStart"/>
            <w:r w:rsidRPr="0006555C">
              <w:rPr>
                <w:rFonts w:ascii="Times New Roman" w:eastAsia="TimesNewRomanPSMT" w:hAnsi="Times New Roman" w:cs="Times New Roman"/>
              </w:rPr>
              <w:t>гипотермический</w:t>
            </w:r>
            <w:proofErr w:type="spellEnd"/>
            <w:r w:rsidRPr="0006555C">
              <w:rPr>
                <w:rFonts w:ascii="Times New Roman" w:eastAsia="TimesNewRomanPSMT" w:hAnsi="Times New Roman" w:cs="Times New Roman"/>
              </w:rPr>
              <w:t xml:space="preserve"> пакет, таблетки анальгина (муляж), бутылка с водой, компас, часы, фильтрующие противогазы марок ГП-5, ГП-7 или их модификации; защитные костюмы ОЗК (Л-1); комплекты</w:t>
            </w:r>
            <w:proofErr w:type="gramEnd"/>
          </w:p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proofErr w:type="gramStart"/>
            <w:r w:rsidRPr="0006555C">
              <w:rPr>
                <w:rFonts w:ascii="Times New Roman" w:eastAsia="TimesNewRomanPSMT" w:hAnsi="Times New Roman" w:cs="Times New Roman"/>
              </w:rPr>
              <w:t>боевой одежды и снаряжения пожарного разного роста с учётом возраста и количества участников; противень (длиной 1,5 ми шириной 1 м, высота борта 20 см с горящей жидкостью или средствами</w:t>
            </w:r>
            <w:proofErr w:type="gramEnd"/>
          </w:p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proofErr w:type="gramStart"/>
            <w:r w:rsidRPr="0006555C">
              <w:rPr>
                <w:rFonts w:ascii="Times New Roman" w:eastAsia="TimesNewRomanPSMT" w:hAnsi="Times New Roman" w:cs="Times New Roman"/>
              </w:rPr>
              <w:t>имитирующими</w:t>
            </w:r>
            <w:proofErr w:type="gramEnd"/>
            <w:r w:rsidRPr="0006555C">
              <w:rPr>
                <w:rFonts w:ascii="Times New Roman" w:eastAsia="TimesNewRomanPSMT" w:hAnsi="Times New Roman" w:cs="Times New Roman"/>
              </w:rPr>
              <w:t xml:space="preserve"> процесс горения); огнетушитель воздушно-пенный, порошковый, углекислотный и ранцевый; спасательный круг; спасательный «конец Александрова», спасательные жилеты, муляжи гранат РГД-5 и Ф- 1, модели массогабаритные автоматов Калашникова (АКМ АК-74)</w:t>
            </w:r>
          </w:p>
        </w:tc>
        <w:tc>
          <w:tcPr>
            <w:tcW w:w="3118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Использовать запрещено</w:t>
            </w:r>
          </w:p>
        </w:tc>
      </w:tr>
      <w:tr w:rsidR="0006555C" w:rsidRPr="0006555C" w:rsidTr="00AB541F">
        <w:tc>
          <w:tcPr>
            <w:tcW w:w="1843" w:type="dxa"/>
          </w:tcPr>
          <w:p w:rsidR="0006555C" w:rsidRPr="0006555C" w:rsidRDefault="0006555C" w:rsidP="000655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55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962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 xml:space="preserve">Не требуется  </w:t>
            </w:r>
          </w:p>
        </w:tc>
        <w:tc>
          <w:tcPr>
            <w:tcW w:w="3118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Использовать запрещено</w:t>
            </w:r>
          </w:p>
        </w:tc>
      </w:tr>
      <w:tr w:rsidR="0006555C" w:rsidRPr="0006555C" w:rsidTr="00AB541F">
        <w:tc>
          <w:tcPr>
            <w:tcW w:w="1843" w:type="dxa"/>
          </w:tcPr>
          <w:p w:rsidR="0006555C" w:rsidRPr="0006555C" w:rsidRDefault="0006555C" w:rsidP="000655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55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962" w:type="dxa"/>
          </w:tcPr>
          <w:p w:rsidR="0006555C" w:rsidRPr="0006555C" w:rsidRDefault="0006555C" w:rsidP="00065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 xml:space="preserve">Не требуется  </w:t>
            </w:r>
          </w:p>
        </w:tc>
        <w:tc>
          <w:tcPr>
            <w:tcW w:w="3118" w:type="dxa"/>
          </w:tcPr>
          <w:p w:rsidR="0006555C" w:rsidRPr="0006555C" w:rsidRDefault="0006555C" w:rsidP="00065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Возможно использование школьных атласов.</w:t>
            </w:r>
          </w:p>
        </w:tc>
      </w:tr>
      <w:tr w:rsidR="0006555C" w:rsidRPr="0006555C" w:rsidTr="00AB541F">
        <w:tc>
          <w:tcPr>
            <w:tcW w:w="1843" w:type="dxa"/>
          </w:tcPr>
          <w:p w:rsidR="0006555C" w:rsidRPr="0006555C" w:rsidRDefault="0006555C" w:rsidP="000655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55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962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 xml:space="preserve">Не требуется  </w:t>
            </w:r>
          </w:p>
        </w:tc>
        <w:tc>
          <w:tcPr>
            <w:tcW w:w="3118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Использовать запрещено</w:t>
            </w:r>
          </w:p>
        </w:tc>
      </w:tr>
      <w:tr w:rsidR="0006555C" w:rsidRPr="0006555C" w:rsidTr="00AB541F">
        <w:tc>
          <w:tcPr>
            <w:tcW w:w="1843" w:type="dxa"/>
          </w:tcPr>
          <w:p w:rsidR="0006555C" w:rsidRPr="0006555C" w:rsidRDefault="0006555C" w:rsidP="000655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5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962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 xml:space="preserve">Не требуется  </w:t>
            </w:r>
          </w:p>
        </w:tc>
        <w:tc>
          <w:tcPr>
            <w:tcW w:w="3118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Использовать запрещено</w:t>
            </w:r>
          </w:p>
        </w:tc>
      </w:tr>
      <w:tr w:rsidR="0006555C" w:rsidRPr="0006555C" w:rsidTr="00AB541F">
        <w:tc>
          <w:tcPr>
            <w:tcW w:w="1843" w:type="dxa"/>
          </w:tcPr>
          <w:p w:rsidR="0006555C" w:rsidRPr="0006555C" w:rsidRDefault="0006555C" w:rsidP="000655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55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962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 xml:space="preserve">Не требуется  </w:t>
            </w:r>
          </w:p>
        </w:tc>
        <w:tc>
          <w:tcPr>
            <w:tcW w:w="3118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Использовать запрещено</w:t>
            </w:r>
          </w:p>
        </w:tc>
      </w:tr>
      <w:tr w:rsidR="0006555C" w:rsidRPr="0006555C" w:rsidTr="00AB541F">
        <w:tc>
          <w:tcPr>
            <w:tcW w:w="1843" w:type="dxa"/>
          </w:tcPr>
          <w:p w:rsidR="0006555C" w:rsidRPr="0006555C" w:rsidRDefault="0006555C" w:rsidP="000655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55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962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 xml:space="preserve">Не требуется  </w:t>
            </w:r>
          </w:p>
        </w:tc>
        <w:tc>
          <w:tcPr>
            <w:tcW w:w="3118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Использовать запрещено</w:t>
            </w:r>
          </w:p>
        </w:tc>
      </w:tr>
      <w:tr w:rsidR="0006555C" w:rsidRPr="0006555C" w:rsidTr="00AB541F">
        <w:tc>
          <w:tcPr>
            <w:tcW w:w="1843" w:type="dxa"/>
          </w:tcPr>
          <w:p w:rsidR="0006555C" w:rsidRPr="0006555C" w:rsidRDefault="0006555C" w:rsidP="000655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55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962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В соответствии с особенностями и</w:t>
            </w:r>
          </w:p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lastRenderedPageBreak/>
              <w:t>технологическим оснащением</w:t>
            </w:r>
          </w:p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школы (</w:t>
            </w:r>
            <w:proofErr w:type="gramStart"/>
            <w:r w:rsidRPr="0006555C">
              <w:rPr>
                <w:rFonts w:ascii="Times New Roman" w:eastAsia="TimesNewRomanPSMT" w:hAnsi="Times New Roman" w:cs="Times New Roman"/>
              </w:rPr>
              <w:t>см</w:t>
            </w:r>
            <w:proofErr w:type="gramEnd"/>
            <w:r w:rsidRPr="0006555C">
              <w:rPr>
                <w:rFonts w:ascii="Times New Roman" w:eastAsia="TimesNewRomanPSMT" w:hAnsi="Times New Roman" w:cs="Times New Roman"/>
              </w:rPr>
              <w:t xml:space="preserve">. приложение в требованиях по технологии) </w:t>
            </w:r>
          </w:p>
        </w:tc>
        <w:tc>
          <w:tcPr>
            <w:tcW w:w="3118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lastRenderedPageBreak/>
              <w:t>Использовать запрещено</w:t>
            </w:r>
          </w:p>
        </w:tc>
      </w:tr>
      <w:tr w:rsidR="0006555C" w:rsidRPr="0006555C" w:rsidTr="00AB541F">
        <w:tc>
          <w:tcPr>
            <w:tcW w:w="1843" w:type="dxa"/>
          </w:tcPr>
          <w:p w:rsidR="0006555C" w:rsidRPr="0006555C" w:rsidRDefault="0006555C" w:rsidP="000655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55C">
              <w:rPr>
                <w:rFonts w:ascii="Times New Roman" w:hAnsi="Times New Roman" w:cs="Times New Roman"/>
              </w:rPr>
              <w:lastRenderedPageBreak/>
              <w:t>Экология</w:t>
            </w:r>
          </w:p>
        </w:tc>
        <w:tc>
          <w:tcPr>
            <w:tcW w:w="4962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 xml:space="preserve">Не требуется  </w:t>
            </w:r>
          </w:p>
        </w:tc>
        <w:tc>
          <w:tcPr>
            <w:tcW w:w="3118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Использовать запрещено</w:t>
            </w:r>
          </w:p>
        </w:tc>
      </w:tr>
      <w:tr w:rsidR="0006555C" w:rsidRPr="0006555C" w:rsidTr="00AB541F">
        <w:tc>
          <w:tcPr>
            <w:tcW w:w="1843" w:type="dxa"/>
          </w:tcPr>
          <w:p w:rsidR="0006555C" w:rsidRPr="0006555C" w:rsidRDefault="0006555C" w:rsidP="000655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55C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962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 xml:space="preserve">Не требуется  </w:t>
            </w:r>
          </w:p>
        </w:tc>
        <w:tc>
          <w:tcPr>
            <w:tcW w:w="3118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Использовать запрещено</w:t>
            </w:r>
          </w:p>
        </w:tc>
      </w:tr>
      <w:tr w:rsidR="0006555C" w:rsidRPr="0006555C" w:rsidTr="00AB541F">
        <w:tc>
          <w:tcPr>
            <w:tcW w:w="1843" w:type="dxa"/>
          </w:tcPr>
          <w:p w:rsidR="0006555C" w:rsidRPr="0006555C" w:rsidRDefault="0006555C" w:rsidP="000655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55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962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Баскетбольные мячи, фишки,</w:t>
            </w:r>
          </w:p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 xml:space="preserve">секундомеры и пр. в соответствии </w:t>
            </w:r>
            <w:proofErr w:type="gramStart"/>
            <w:r w:rsidRPr="0006555C">
              <w:rPr>
                <w:rFonts w:ascii="Times New Roman" w:eastAsia="TimesNewRomanPSMT" w:hAnsi="Times New Roman" w:cs="Times New Roman"/>
              </w:rPr>
              <w:t>с</w:t>
            </w:r>
            <w:proofErr w:type="gramEnd"/>
          </w:p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включенными заданиями</w:t>
            </w:r>
          </w:p>
        </w:tc>
        <w:tc>
          <w:tcPr>
            <w:tcW w:w="3118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 xml:space="preserve"> </w:t>
            </w:r>
          </w:p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Использовать запрещено</w:t>
            </w:r>
          </w:p>
        </w:tc>
      </w:tr>
      <w:tr w:rsidR="0006555C" w:rsidRPr="0006555C" w:rsidTr="00AB541F">
        <w:tc>
          <w:tcPr>
            <w:tcW w:w="1843" w:type="dxa"/>
          </w:tcPr>
          <w:p w:rsidR="0006555C" w:rsidRPr="0006555C" w:rsidRDefault="0006555C" w:rsidP="000655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555C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4962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 xml:space="preserve">Не требуется  </w:t>
            </w:r>
          </w:p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 xml:space="preserve"> </w:t>
            </w:r>
          </w:p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 xml:space="preserve"> Справочная информация,</w:t>
            </w:r>
          </w:p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непрограммируемый</w:t>
            </w:r>
          </w:p>
          <w:p w:rsidR="0006555C" w:rsidRPr="0006555C" w:rsidRDefault="0006555C" w:rsidP="00065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 w:rsidRPr="0006555C">
              <w:rPr>
                <w:rFonts w:ascii="Times New Roman" w:eastAsia="TimesNewRomanPSMT" w:hAnsi="Times New Roman" w:cs="Times New Roman"/>
              </w:rPr>
              <w:t>калькулятор</w:t>
            </w:r>
          </w:p>
        </w:tc>
      </w:tr>
    </w:tbl>
    <w:p w:rsidR="00830112" w:rsidRPr="0006555C" w:rsidRDefault="00830112" w:rsidP="0006555C">
      <w:pPr>
        <w:spacing w:after="0" w:line="240" w:lineRule="auto"/>
        <w:rPr>
          <w:rFonts w:ascii="Times New Roman" w:hAnsi="Times New Roman" w:cs="Times New Roman"/>
        </w:rPr>
      </w:pPr>
    </w:p>
    <w:sectPr w:rsidR="00830112" w:rsidRPr="0006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55C"/>
    <w:rsid w:val="0006555C"/>
    <w:rsid w:val="0083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АтышеваНХ</dc:creator>
  <cp:keywords/>
  <dc:description/>
  <cp:lastModifiedBy>АтышеваНХ</cp:lastModifiedBy>
  <cp:revision>2</cp:revision>
  <dcterms:created xsi:type="dcterms:W3CDTF">2019-09-09T05:45:00Z</dcterms:created>
  <dcterms:modified xsi:type="dcterms:W3CDTF">2019-09-09T05:46:00Z</dcterms:modified>
</cp:coreProperties>
</file>