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03" w:rsidRPr="0009268A" w:rsidRDefault="00994503" w:rsidP="009945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477455" w:rsidRPr="000A15A6" w:rsidRDefault="00994503" w:rsidP="00477455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экологии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477455"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на территории  Ханты-Мансийского района </w:t>
      </w:r>
    </w:p>
    <w:p w:rsidR="00477455" w:rsidRPr="000A15A6" w:rsidRDefault="00477455" w:rsidP="00477455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2019-2020  учебном году</w:t>
      </w:r>
    </w:p>
    <w:p w:rsidR="00477455" w:rsidRPr="000A15A6" w:rsidRDefault="00477455" w:rsidP="00477455">
      <w:pPr>
        <w:pStyle w:val="Default"/>
        <w:spacing w:line="276" w:lineRule="auto"/>
        <w:ind w:firstLine="708"/>
        <w:jc w:val="both"/>
        <w:rPr>
          <w:b/>
          <w:bCs/>
        </w:rPr>
      </w:pPr>
    </w:p>
    <w:p w:rsidR="00994503" w:rsidRPr="00994503" w:rsidRDefault="00994503" w:rsidP="0099450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94503">
        <w:rPr>
          <w:rFonts w:ascii="Times New Roman" w:hAnsi="Times New Roman" w:cs="Times New Roman"/>
        </w:rPr>
        <w:t>Особенности организации и проведения школьного этапа олимпиады Школьный этап Олимпиады проводится в один теоретический письменный тур по разработанным муниципальными предметно-методическими  комиссиями олимпиады заданиям, основанным на содержании образовательных программ основного общего и среднего (полного) общего образования углублённого уровня и соответствующей направленности (профиля).</w:t>
      </w:r>
      <w:proofErr w:type="gramEnd"/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 xml:space="preserve">В школьном этапе Олимпиады на добровольной основе принимают индивидуальное участие обучающиеся 5–11 классов организаций, осуществляющих образовательную деятельность по образовательным программам основного общего и среднего (полного) общего образования. 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994503">
        <w:rPr>
          <w:rFonts w:ascii="Times New Roman" w:hAnsi="Times New Roman" w:cs="Times New Roman"/>
        </w:rPr>
        <w:t>более старших</w:t>
      </w:r>
      <w:proofErr w:type="gramEnd"/>
      <w:r w:rsidRPr="00994503">
        <w:rPr>
          <w:rFonts w:ascii="Times New Roman" w:hAnsi="Times New Roman" w:cs="Times New Roman"/>
        </w:rPr>
        <w:t xml:space="preserve"> классов по отношению к тем, в которые  они проходят обучение (например, обучающийся 5 класса может принимать участие наряду с 7-классникам, обучающийся 9 класса – с 10-классниками).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В соответствии с Порядком, муниципальные предметно-методические комиссии по каждому общеобразовательному предмету (в том числе по экологии):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994503" w:rsidRPr="00994503" w:rsidRDefault="00994503" w:rsidP="00994503">
      <w:pPr>
        <w:jc w:val="center"/>
        <w:rPr>
          <w:rFonts w:ascii="Times New Roman" w:hAnsi="Times New Roman" w:cs="Times New Roman"/>
          <w:b/>
        </w:rPr>
      </w:pPr>
      <w:r w:rsidRPr="00994503">
        <w:rPr>
          <w:rFonts w:ascii="Times New Roman" w:hAnsi="Times New Roman" w:cs="Times New Roman"/>
          <w:b/>
        </w:rPr>
        <w:t>Для проведения школьного этапа создаются Организационный комитет и Жюри.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Оргкомитет выполняет следующие функции: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разрабатывает и утверждает программу проведения школьного этапа и обеспечивает её реализацию;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обеспечивает тиражирование заданий;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определяет порядок, круг специалистов и процедуру шифровки и дешифровки работ участников (при необходимости)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lastRenderedPageBreak/>
        <w:t>- обеспечивает помещения материально-техническими средствами;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обеспечивает Жюри помещением для работы;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инструктирует участников Олимпиады;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обеспечивает оказание медицинской помощи участникам в случае необходимости;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обеспечивает безопасность участников, в период проведения школьного этапа;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 рассматривает  конфликтные  ситуации,  возникшие  при  проведении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школьного этапа;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рассматривает совместно с Жюри апелляции участников;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осуществляет информационную поддержку Олимпиады.</w:t>
      </w:r>
    </w:p>
    <w:p w:rsidR="00994503" w:rsidRPr="00994503" w:rsidRDefault="00994503" w:rsidP="00994503">
      <w:pPr>
        <w:jc w:val="center"/>
        <w:rPr>
          <w:rFonts w:ascii="Times New Roman" w:hAnsi="Times New Roman" w:cs="Times New Roman"/>
          <w:b/>
        </w:rPr>
      </w:pPr>
      <w:r w:rsidRPr="00994503">
        <w:rPr>
          <w:rFonts w:ascii="Times New Roman" w:hAnsi="Times New Roman" w:cs="Times New Roman"/>
          <w:b/>
        </w:rPr>
        <w:t>Жюри Олимпиады, выполняет следующие функции: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изучает олимпиадные задания, критерии и методику их оценивания;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осуществляет проверку и оценку ответов участников на задания в соответствии с критериями и методикой, разработанными Центральной предметно-методической комиссией;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 xml:space="preserve">- проводит разбор выполнения задания туров (конкурсов) с участниками Олимпиады; 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-объясняет критерии оценивания каждого из заданий;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рассматривает совместно с Оргкомитетом апелляции участников;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составляет рейтинговые таблицы по результатам выполнения заданий и итоговый рейтинг участников Олимпиады;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определяет победителей и призеров школьного этапа;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оформляет протокол заседания по определению победителей и призеров школьного этапа;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- готовит аналитический отчет о результатах проведения школьного этапа и передает его в вышестоящие инстанции.</w:t>
      </w:r>
    </w:p>
    <w:p w:rsidR="00994503" w:rsidRPr="00994503" w:rsidRDefault="00994503" w:rsidP="00994503">
      <w:pPr>
        <w:ind w:firstLine="708"/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Наиболее существенная особенность школьного этапа Олимпиады заключается в том, что функции оргкомитета и жюри осуществляют работники одной и той же организации – учителя.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 xml:space="preserve"> </w:t>
      </w:r>
      <w:r w:rsidRPr="00994503">
        <w:rPr>
          <w:rFonts w:ascii="Times New Roman" w:hAnsi="Times New Roman" w:cs="Times New Roman"/>
        </w:rPr>
        <w:tab/>
        <w:t>В связи с этим следует продумать рациональное использование организационных возможностей педагогического коллектива (например, привлечение к участию в жюри специалистов-предметников близкого профиля – биологов, химиков, Географов; к работе в оргкомитете – учителей иных специальностей).</w:t>
      </w:r>
    </w:p>
    <w:p w:rsidR="00994503" w:rsidRPr="00994503" w:rsidRDefault="00994503" w:rsidP="00994503">
      <w:pPr>
        <w:jc w:val="center"/>
        <w:rPr>
          <w:rFonts w:ascii="Times New Roman" w:hAnsi="Times New Roman" w:cs="Times New Roman"/>
          <w:b/>
        </w:rPr>
      </w:pPr>
      <w:r w:rsidRPr="00994503">
        <w:rPr>
          <w:rFonts w:ascii="Times New Roman" w:hAnsi="Times New Roman" w:cs="Times New Roman"/>
          <w:b/>
        </w:rPr>
        <w:t>Порядок проведения школьного этапа Олимпиады.</w:t>
      </w:r>
    </w:p>
    <w:p w:rsidR="00994503" w:rsidRPr="00994503" w:rsidRDefault="00994503" w:rsidP="00994503">
      <w:pPr>
        <w:ind w:firstLine="708"/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Все участники школьного этапа Олимпиады проходят в обязательном порядке процедуру регистрации.</w:t>
      </w:r>
    </w:p>
    <w:p w:rsidR="00994503" w:rsidRPr="00994503" w:rsidRDefault="00477455" w:rsidP="0099450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94503" w:rsidRPr="00994503">
        <w:rPr>
          <w:rFonts w:ascii="Times New Roman" w:hAnsi="Times New Roman" w:cs="Times New Roman"/>
        </w:rPr>
        <w:t>оревнования</w:t>
      </w:r>
      <w:r>
        <w:rPr>
          <w:rFonts w:ascii="Times New Roman" w:hAnsi="Times New Roman" w:cs="Times New Roman"/>
        </w:rPr>
        <w:t xml:space="preserve"> </w:t>
      </w:r>
      <w:r w:rsidR="00994503" w:rsidRPr="00994503">
        <w:rPr>
          <w:rFonts w:ascii="Times New Roman" w:hAnsi="Times New Roman" w:cs="Times New Roman"/>
        </w:rPr>
        <w:t xml:space="preserve"> проходят в один тур в аудиториях, оборудованных столами и стульями. В проведении тура участвуют представители оргкомитета, жюри, дежурные по аудиториям и секретарь олимпиады.</w:t>
      </w:r>
    </w:p>
    <w:p w:rsidR="00994503" w:rsidRPr="00994503" w:rsidRDefault="00994503" w:rsidP="00994503">
      <w:pPr>
        <w:ind w:firstLine="708"/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lastRenderedPageBreak/>
        <w:t xml:space="preserve">На дверях аудиторий (классов) прикрепляются таблички с указанием возрастной группы, например: «5 </w:t>
      </w:r>
      <w:proofErr w:type="spellStart"/>
      <w:r w:rsidRPr="00994503">
        <w:rPr>
          <w:rFonts w:ascii="Times New Roman" w:hAnsi="Times New Roman" w:cs="Times New Roman"/>
        </w:rPr>
        <w:t>кл</w:t>
      </w:r>
      <w:proofErr w:type="spellEnd"/>
      <w:r w:rsidRPr="00994503">
        <w:rPr>
          <w:rFonts w:ascii="Times New Roman" w:hAnsi="Times New Roman" w:cs="Times New Roman"/>
        </w:rPr>
        <w:t xml:space="preserve">.», «10 </w:t>
      </w:r>
      <w:proofErr w:type="spellStart"/>
      <w:r w:rsidRPr="00994503">
        <w:rPr>
          <w:rFonts w:ascii="Times New Roman" w:hAnsi="Times New Roman" w:cs="Times New Roman"/>
        </w:rPr>
        <w:t>кл</w:t>
      </w:r>
      <w:proofErr w:type="spellEnd"/>
      <w:r w:rsidRPr="00994503">
        <w:rPr>
          <w:rFonts w:ascii="Times New Roman" w:hAnsi="Times New Roman" w:cs="Times New Roman"/>
        </w:rPr>
        <w:t xml:space="preserve">.» и т.п. Допускается при незначительной численности участников размещать в одной аудитории обучающихся различных классов. В аудиториях </w:t>
      </w:r>
      <w:proofErr w:type="gramStart"/>
      <w:r w:rsidRPr="00994503">
        <w:rPr>
          <w:rFonts w:ascii="Times New Roman" w:hAnsi="Times New Roman" w:cs="Times New Roman"/>
        </w:rPr>
        <w:t>обучающиеся</w:t>
      </w:r>
      <w:proofErr w:type="gramEnd"/>
      <w:r w:rsidRPr="00994503">
        <w:rPr>
          <w:rFonts w:ascii="Times New Roman" w:hAnsi="Times New Roman" w:cs="Times New Roman"/>
        </w:rPr>
        <w:t xml:space="preserve"> размещаются по одному за столом.</w:t>
      </w:r>
    </w:p>
    <w:p w:rsidR="00994503" w:rsidRPr="00994503" w:rsidRDefault="00994503" w:rsidP="00994503">
      <w:pPr>
        <w:ind w:firstLine="708"/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Перед выполнением конкурсного задания члены жюри кратко рассказывают о целях и задачах Олимпиады, разъясняют обучающимся правила работы, желают успеха.</w:t>
      </w:r>
    </w:p>
    <w:p w:rsidR="00994503" w:rsidRPr="00994503" w:rsidRDefault="00994503" w:rsidP="00994503">
      <w:pPr>
        <w:ind w:firstLine="708"/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Затем дежурные по аудитории раздают бланки ответов и комплекты заданий (которые могут быть совмещены), бумагу для черновых записей. После проведения описанных выше процедур дежурные отмечают время начала тура, а участники приступают к выполнению заданий.</w:t>
      </w:r>
    </w:p>
    <w:p w:rsidR="00994503" w:rsidRPr="00994503" w:rsidRDefault="00994503" w:rsidP="00994503">
      <w:pPr>
        <w:ind w:firstLine="708"/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Получив комплект заданий вместе с черновиками, учащиеся на бланке заполняют графы «Фамилия», «Имя» и «Класс», затем приступают к выполнению заданиё. После окончания тура учащиеся сдают бланки членам жюри.</w:t>
      </w:r>
    </w:p>
    <w:p w:rsidR="00994503" w:rsidRPr="00994503" w:rsidRDefault="00994503" w:rsidP="00994503">
      <w:pPr>
        <w:ind w:firstLine="708"/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В ходе работы над заданиями у учащихся могут возникнуть различные вопросы содержательного характера, на которые имеют право отвечать только члены жюри. Они регулярно совершают обход аудиторий, в которых учащиеся выполняют задания, и отвечают на возникшие вопросы. За 15 мин. до истечения времени, отведенного для выполнения  заданий, дежурный предупреждает учащихся о скором завершении работы. Учащиеся, выполнившие задания раньше намеченного срока, сдают дежурному бланки ответов и  брошюры с заданиями и покидают аудиторию.</w:t>
      </w:r>
    </w:p>
    <w:p w:rsidR="00994503" w:rsidRPr="00994503" w:rsidRDefault="00994503" w:rsidP="00994503">
      <w:pPr>
        <w:ind w:firstLine="708"/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Дежурных по аудиториям назначают из числа учителей общеобразовательной организации, в которой проводится Олимпиада. Они сопровождают учащихся в аудитории;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поддерживают в классах дисциплину и порядок; по просьбе учащихся приглашают членов жюри для консультаций; снабжают обучающихся расходными материалами (ручки, бланки ответов, черновики); по истечении времени, отведенного для выполнения заданий, собирают листы ответов и передают их секретарю оргкомитета.</w:t>
      </w:r>
    </w:p>
    <w:p w:rsidR="00994503" w:rsidRPr="00994503" w:rsidRDefault="00994503" w:rsidP="00994503">
      <w:pPr>
        <w:ind w:firstLine="708"/>
        <w:jc w:val="both"/>
        <w:rPr>
          <w:rFonts w:ascii="Times New Roman" w:hAnsi="Times New Roman" w:cs="Times New Roman"/>
          <w:b/>
        </w:rPr>
      </w:pPr>
      <w:r w:rsidRPr="00994503">
        <w:rPr>
          <w:rFonts w:ascii="Times New Roman" w:hAnsi="Times New Roman" w:cs="Times New Roman"/>
          <w:b/>
        </w:rPr>
        <w:t>Практика показывает, что на проведение школьного этапа желательно отводить не более 1 астрономического часа, муниципального – 2 астрономических часов.</w:t>
      </w:r>
    </w:p>
    <w:p w:rsidR="00994503" w:rsidRPr="00994503" w:rsidRDefault="00994503" w:rsidP="00994503">
      <w:pPr>
        <w:ind w:firstLine="708"/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Основу теоретического тура школьного этапа олимпиады составляют задачи разных типов, в том числе – тестовые задачи.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Задания по классам могут быть дифференцированы как по сложности, так и по количеству задач. Задачи в разных параллелях могут повторяться. Можно делать комплект заданий для каждой параллели отдельно или объединить задания по параллелям, например, для 5-6 классов, а также - 7-8 классов, 10-11 классов.</w:t>
      </w:r>
    </w:p>
    <w:p w:rsidR="00994503" w:rsidRPr="00994503" w:rsidRDefault="00994503" w:rsidP="00994503">
      <w:pPr>
        <w:jc w:val="center"/>
        <w:rPr>
          <w:rFonts w:ascii="Times New Roman" w:hAnsi="Times New Roman" w:cs="Times New Roman"/>
          <w:b/>
        </w:rPr>
      </w:pPr>
      <w:r w:rsidRPr="00994503">
        <w:rPr>
          <w:rFonts w:ascii="Times New Roman" w:hAnsi="Times New Roman" w:cs="Times New Roman"/>
          <w:b/>
        </w:rPr>
        <w:t>Система оценивания олимпиадных задач.</w:t>
      </w:r>
    </w:p>
    <w:p w:rsidR="00994503" w:rsidRPr="00994503" w:rsidRDefault="00994503" w:rsidP="00994503">
      <w:pPr>
        <w:rPr>
          <w:rFonts w:ascii="Times New Roman" w:hAnsi="Times New Roman" w:cs="Times New Roman"/>
          <w:b/>
        </w:rPr>
      </w:pPr>
      <w:r w:rsidRPr="00994503">
        <w:rPr>
          <w:rFonts w:ascii="Times New Roman" w:hAnsi="Times New Roman" w:cs="Times New Roman"/>
          <w:b/>
        </w:rPr>
        <w:t xml:space="preserve">Задание 1.    </w:t>
      </w:r>
    </w:p>
    <w:p w:rsidR="00994503" w:rsidRPr="00994503" w:rsidRDefault="00994503" w:rsidP="00994503">
      <w:pPr>
        <w:rPr>
          <w:rFonts w:ascii="Times New Roman" w:hAnsi="Times New Roman" w:cs="Times New Roman"/>
          <w:b/>
        </w:rPr>
      </w:pPr>
      <w:r w:rsidRPr="00994503">
        <w:rPr>
          <w:rFonts w:ascii="Times New Roman" w:hAnsi="Times New Roman" w:cs="Times New Roman"/>
          <w:b/>
        </w:rPr>
        <w:t xml:space="preserve"> Выберите два верных из шести предложенных вариантов ответов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  <w:b/>
        </w:rPr>
      </w:pPr>
      <w:r w:rsidRPr="00994503">
        <w:rPr>
          <w:rFonts w:ascii="Times New Roman" w:hAnsi="Times New Roman" w:cs="Times New Roman"/>
          <w:b/>
        </w:rPr>
        <w:t>(правильный ответ – 1 балл; правильным ответом считается  выбор обоих верных вариантов).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  <w:u w:val="single"/>
        </w:rPr>
      </w:pPr>
      <w:r w:rsidRPr="00994503">
        <w:rPr>
          <w:rFonts w:ascii="Times New Roman" w:hAnsi="Times New Roman" w:cs="Times New Roman"/>
          <w:u w:val="single"/>
        </w:rPr>
        <w:t>(Внимание! 1 балл даётся только, когда выбраны оба правильных ответа).</w:t>
      </w:r>
    </w:p>
    <w:p w:rsidR="00994503" w:rsidRPr="00994503" w:rsidRDefault="00994503" w:rsidP="00994503">
      <w:pPr>
        <w:rPr>
          <w:rFonts w:ascii="Times New Roman" w:hAnsi="Times New Roman" w:cs="Times New Roman"/>
          <w:b/>
        </w:rPr>
      </w:pPr>
      <w:r w:rsidRPr="00994503">
        <w:rPr>
          <w:rFonts w:ascii="Times New Roman" w:hAnsi="Times New Roman" w:cs="Times New Roman"/>
          <w:b/>
        </w:rPr>
        <w:lastRenderedPageBreak/>
        <w:t>Задание</w:t>
      </w:r>
      <w:proofErr w:type="gramStart"/>
      <w:r w:rsidRPr="00994503">
        <w:rPr>
          <w:rFonts w:ascii="Times New Roman" w:hAnsi="Times New Roman" w:cs="Times New Roman"/>
          <w:b/>
        </w:rPr>
        <w:t>2</w:t>
      </w:r>
      <w:proofErr w:type="gramEnd"/>
      <w:r w:rsidRPr="00994503">
        <w:rPr>
          <w:rFonts w:ascii="Times New Roman" w:hAnsi="Times New Roman" w:cs="Times New Roman"/>
          <w:b/>
        </w:rPr>
        <w:t>.    Задания с выбором утверждения («да» или «нет») и обоснованием его  правильности. Определите правильность представленных ниже утверждений и кратко обоснуйте ответ  (ответ и обоснование от 0 до 3 баллов)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 xml:space="preserve">                 При оценивании задач с обоснованием ответа, оценивается только обоснование ответа (только выбор ответа, без его обоснования не оценивается). При этом, даже если выбран неправильный ответ, если его обоснование логично и аргументировано, то на усмотрение жюри соответствующего этапа, его обоснование может быть оценено, но не </w:t>
      </w:r>
      <w:proofErr w:type="spellStart"/>
      <w:r w:rsidRPr="00994503">
        <w:rPr>
          <w:rFonts w:ascii="Times New Roman" w:hAnsi="Times New Roman" w:cs="Times New Roman"/>
        </w:rPr>
        <w:t>более</w:t>
      </w:r>
      <w:proofErr w:type="gramStart"/>
      <w:r w:rsidRPr="00994503">
        <w:rPr>
          <w:rFonts w:ascii="Times New Roman" w:hAnsi="Times New Roman" w:cs="Times New Roman"/>
        </w:rPr>
        <w:t>,ч</w:t>
      </w:r>
      <w:proofErr w:type="gramEnd"/>
      <w:r w:rsidRPr="00994503">
        <w:rPr>
          <w:rFonts w:ascii="Times New Roman" w:hAnsi="Times New Roman" w:cs="Times New Roman"/>
        </w:rPr>
        <w:t>ем</w:t>
      </w:r>
      <w:proofErr w:type="spellEnd"/>
      <w:r w:rsidRPr="00994503">
        <w:rPr>
          <w:rFonts w:ascii="Times New Roman" w:hAnsi="Times New Roman" w:cs="Times New Roman"/>
        </w:rPr>
        <w:t xml:space="preserve"> в 1 балл. 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  <w:b/>
        </w:rPr>
      </w:pPr>
      <w:r w:rsidRPr="00994503">
        <w:rPr>
          <w:rFonts w:ascii="Times New Roman" w:hAnsi="Times New Roman" w:cs="Times New Roman"/>
          <w:b/>
        </w:rPr>
        <w:t>Шкала для проверки конкурсной задачи с обоснованием ответа.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994503" w:rsidRPr="00994503" w:rsidTr="007448A9">
        <w:tc>
          <w:tcPr>
            <w:tcW w:w="7621" w:type="dxa"/>
          </w:tcPr>
          <w:p w:rsidR="00994503" w:rsidRPr="00994503" w:rsidRDefault="00994503" w:rsidP="0074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0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50" w:type="dxa"/>
          </w:tcPr>
          <w:p w:rsidR="00994503" w:rsidRPr="00994503" w:rsidRDefault="00994503" w:rsidP="0074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0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94503" w:rsidRPr="00994503" w:rsidTr="007448A9">
        <w:tc>
          <w:tcPr>
            <w:tcW w:w="7621" w:type="dxa"/>
          </w:tcPr>
          <w:p w:rsidR="00994503" w:rsidRPr="00994503" w:rsidRDefault="00994503" w:rsidP="0074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03">
              <w:rPr>
                <w:rFonts w:ascii="Times New Roman" w:hAnsi="Times New Roman" w:cs="Times New Roman"/>
                <w:sz w:val="24"/>
                <w:szCs w:val="24"/>
              </w:rPr>
              <w:t>Отсутствует обоснование ответа или сформулировано ошибочное</w:t>
            </w:r>
          </w:p>
          <w:p w:rsidR="00994503" w:rsidRPr="00994503" w:rsidRDefault="00994503" w:rsidP="0074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03">
              <w:rPr>
                <w:rFonts w:ascii="Times New Roman" w:hAnsi="Times New Roman" w:cs="Times New Roman"/>
                <w:sz w:val="24"/>
                <w:szCs w:val="24"/>
              </w:rPr>
              <w:t>обоснование.</w:t>
            </w:r>
          </w:p>
        </w:tc>
        <w:tc>
          <w:tcPr>
            <w:tcW w:w="1950" w:type="dxa"/>
          </w:tcPr>
          <w:p w:rsidR="00994503" w:rsidRPr="00994503" w:rsidRDefault="00994503" w:rsidP="0074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503" w:rsidRPr="00994503" w:rsidTr="007448A9">
        <w:tc>
          <w:tcPr>
            <w:tcW w:w="7621" w:type="dxa"/>
          </w:tcPr>
          <w:p w:rsidR="00994503" w:rsidRPr="00994503" w:rsidRDefault="00994503" w:rsidP="0074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03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</w:t>
            </w:r>
            <w:proofErr w:type="gramEnd"/>
          </w:p>
          <w:p w:rsidR="00994503" w:rsidRPr="00994503" w:rsidRDefault="00994503" w:rsidP="0074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03">
              <w:rPr>
                <w:rFonts w:ascii="Times New Roman" w:hAnsi="Times New Roman" w:cs="Times New Roman"/>
                <w:sz w:val="24"/>
                <w:szCs w:val="24"/>
              </w:rPr>
              <w:t>рассуждениях</w:t>
            </w:r>
            <w:proofErr w:type="gramEnd"/>
            <w:r w:rsidRPr="00994503">
              <w:rPr>
                <w:rFonts w:ascii="Times New Roman" w:hAnsi="Times New Roman" w:cs="Times New Roman"/>
                <w:sz w:val="24"/>
                <w:szCs w:val="24"/>
              </w:rPr>
              <w:t>; при этом ошибок, указывающих на серьёзные пробелы в знании экологии, нет).</w:t>
            </w:r>
          </w:p>
        </w:tc>
        <w:tc>
          <w:tcPr>
            <w:tcW w:w="1950" w:type="dxa"/>
          </w:tcPr>
          <w:p w:rsidR="00994503" w:rsidRPr="00994503" w:rsidRDefault="00994503" w:rsidP="0074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503" w:rsidRPr="00994503" w:rsidTr="007448A9">
        <w:tc>
          <w:tcPr>
            <w:tcW w:w="7621" w:type="dxa"/>
          </w:tcPr>
          <w:p w:rsidR="00994503" w:rsidRPr="00994503" w:rsidRDefault="00994503" w:rsidP="0074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03">
              <w:rPr>
                <w:rFonts w:ascii="Times New Roman" w:hAnsi="Times New Roman" w:cs="Times New Roman"/>
                <w:sz w:val="24"/>
                <w:szCs w:val="24"/>
              </w:rPr>
              <w:t>Полное обоснование ответа (с использованием экологических законов,</w:t>
            </w:r>
            <w:proofErr w:type="gramEnd"/>
          </w:p>
          <w:p w:rsidR="00994503" w:rsidRPr="00994503" w:rsidRDefault="00994503" w:rsidP="0074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03">
              <w:rPr>
                <w:rFonts w:ascii="Times New Roman" w:hAnsi="Times New Roman" w:cs="Times New Roman"/>
                <w:sz w:val="24"/>
                <w:szCs w:val="24"/>
              </w:rPr>
              <w:t>правил, закономерностей, рассматривается содержание приведённых в ответе понятий)</w:t>
            </w:r>
          </w:p>
        </w:tc>
        <w:tc>
          <w:tcPr>
            <w:tcW w:w="1950" w:type="dxa"/>
          </w:tcPr>
          <w:p w:rsidR="00994503" w:rsidRPr="00994503" w:rsidRDefault="00994503" w:rsidP="0074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503" w:rsidRPr="00994503" w:rsidTr="007448A9">
        <w:tc>
          <w:tcPr>
            <w:tcW w:w="7621" w:type="dxa"/>
          </w:tcPr>
          <w:p w:rsidR="00994503" w:rsidRPr="00994503" w:rsidRDefault="00994503" w:rsidP="0074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03">
              <w:rPr>
                <w:rFonts w:ascii="Times New Roman" w:hAnsi="Times New Roman" w:cs="Times New Roman"/>
                <w:sz w:val="24"/>
                <w:szCs w:val="24"/>
              </w:rPr>
              <w:t>Полное, логичное, чётко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понятий) с примерами</w:t>
            </w:r>
          </w:p>
        </w:tc>
        <w:tc>
          <w:tcPr>
            <w:tcW w:w="1950" w:type="dxa"/>
          </w:tcPr>
          <w:p w:rsidR="00994503" w:rsidRPr="00994503" w:rsidRDefault="00994503" w:rsidP="0074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94503" w:rsidRPr="00994503" w:rsidRDefault="00994503" w:rsidP="00994503">
      <w:pPr>
        <w:jc w:val="both"/>
        <w:rPr>
          <w:rFonts w:ascii="Times New Roman" w:hAnsi="Times New Roman" w:cs="Times New Roman"/>
          <w:u w:val="single"/>
        </w:rPr>
      </w:pPr>
    </w:p>
    <w:p w:rsidR="00994503" w:rsidRPr="00994503" w:rsidRDefault="00994503" w:rsidP="00994503">
      <w:pPr>
        <w:jc w:val="both"/>
        <w:rPr>
          <w:rFonts w:ascii="Times New Roman" w:hAnsi="Times New Roman" w:cs="Times New Roman"/>
          <w:u w:val="single"/>
        </w:rPr>
      </w:pPr>
      <w:r w:rsidRPr="00994503">
        <w:rPr>
          <w:rFonts w:ascii="Times New Roman" w:hAnsi="Times New Roman" w:cs="Times New Roman"/>
        </w:rPr>
        <w:t xml:space="preserve">Задания 3. </w:t>
      </w:r>
      <w:r w:rsidRPr="00994503">
        <w:rPr>
          <w:rFonts w:ascii="Times New Roman" w:hAnsi="Times New Roman" w:cs="Times New Roman"/>
          <w:b/>
        </w:rPr>
        <w:t xml:space="preserve">С выбором одного варианта ответа (обычно из четырёх или более) и обоснованием его правильности. </w:t>
      </w:r>
      <w:r w:rsidRPr="00994503">
        <w:rPr>
          <w:rFonts w:ascii="Times New Roman" w:hAnsi="Times New Roman" w:cs="Times New Roman"/>
          <w:u w:val="single"/>
        </w:rPr>
        <w:t>Определите правильность представленных ниже утверждений и кратко обоснуйте ответ  (ответ и обоснование от 0 до 3 баллов).</w:t>
      </w:r>
    </w:p>
    <w:p w:rsidR="00994503" w:rsidRPr="00994503" w:rsidRDefault="00994503" w:rsidP="00994503">
      <w:pPr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Задание 4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  <w:u w:val="single"/>
        </w:rPr>
      </w:pPr>
      <w:r w:rsidRPr="00994503">
        <w:rPr>
          <w:rFonts w:ascii="Times New Roman" w:hAnsi="Times New Roman" w:cs="Times New Roman"/>
          <w:b/>
        </w:rPr>
        <w:t>Задания с выбором одного варианта ответа (обычно из  четырёх или более), обоснованием его правильности, а также неправильности остальных вариантов</w:t>
      </w:r>
      <w:proofErr w:type="gramStart"/>
      <w:r w:rsidRPr="00994503">
        <w:rPr>
          <w:rFonts w:ascii="Times New Roman" w:hAnsi="Times New Roman" w:cs="Times New Roman"/>
          <w:b/>
        </w:rPr>
        <w:t>.</w:t>
      </w:r>
      <w:proofErr w:type="gramEnd"/>
      <w:r w:rsidRPr="00994503">
        <w:rPr>
          <w:rFonts w:ascii="Times New Roman" w:hAnsi="Times New Roman" w:cs="Times New Roman"/>
          <w:b/>
        </w:rPr>
        <w:t xml:space="preserve">  </w:t>
      </w:r>
      <w:r w:rsidRPr="00994503">
        <w:rPr>
          <w:rFonts w:ascii="Times New Roman" w:hAnsi="Times New Roman" w:cs="Times New Roman"/>
          <w:u w:val="single"/>
        </w:rPr>
        <w:t xml:space="preserve"> (</w:t>
      </w:r>
      <w:proofErr w:type="gramStart"/>
      <w:r w:rsidRPr="00994503">
        <w:rPr>
          <w:rFonts w:ascii="Times New Roman" w:hAnsi="Times New Roman" w:cs="Times New Roman"/>
          <w:u w:val="single"/>
        </w:rPr>
        <w:t>о</w:t>
      </w:r>
      <w:proofErr w:type="gramEnd"/>
      <w:r w:rsidRPr="00994503">
        <w:rPr>
          <w:rFonts w:ascii="Times New Roman" w:hAnsi="Times New Roman" w:cs="Times New Roman"/>
          <w:u w:val="single"/>
        </w:rPr>
        <w:t>твет и обоснование от 0 до 12 баллов).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  <w:b/>
        </w:rPr>
      </w:pPr>
    </w:p>
    <w:p w:rsidR="00994503" w:rsidRPr="00994503" w:rsidRDefault="00994503" w:rsidP="00994503">
      <w:pPr>
        <w:jc w:val="center"/>
        <w:rPr>
          <w:rFonts w:ascii="Times New Roman" w:hAnsi="Times New Roman" w:cs="Times New Roman"/>
          <w:b/>
        </w:rPr>
      </w:pPr>
      <w:r w:rsidRPr="00994503">
        <w:rPr>
          <w:rFonts w:ascii="Times New Roman" w:hAnsi="Times New Roman" w:cs="Times New Roman"/>
          <w:b/>
        </w:rPr>
        <w:t>Перечень справочных материалов, сре</w:t>
      </w:r>
      <w:proofErr w:type="gramStart"/>
      <w:r w:rsidRPr="00994503">
        <w:rPr>
          <w:rFonts w:ascii="Times New Roman" w:hAnsi="Times New Roman" w:cs="Times New Roman"/>
          <w:b/>
        </w:rPr>
        <w:t>дств св</w:t>
      </w:r>
      <w:proofErr w:type="gramEnd"/>
      <w:r w:rsidRPr="00994503">
        <w:rPr>
          <w:rFonts w:ascii="Times New Roman" w:hAnsi="Times New Roman" w:cs="Times New Roman"/>
          <w:b/>
        </w:rPr>
        <w:t>язи и электронно-вычислительной техники, разрешенных к использованию.</w:t>
      </w:r>
    </w:p>
    <w:p w:rsidR="00994503" w:rsidRPr="00994503" w:rsidRDefault="00994503" w:rsidP="00994503">
      <w:pPr>
        <w:jc w:val="both"/>
        <w:rPr>
          <w:rFonts w:ascii="Times New Roman" w:hAnsi="Times New Roman" w:cs="Times New Roman"/>
        </w:rPr>
      </w:pPr>
      <w:r w:rsidRPr="00994503">
        <w:rPr>
          <w:rFonts w:ascii="Times New Roman" w:hAnsi="Times New Roman" w:cs="Times New Roman"/>
        </w:rPr>
        <w:t>На школьном этапе конкурсантам не разрешается пользоваться справочными материалами и любыми электронными средствами. Если во время проведения теоретического  тура конкурсант будет замечен с мобильным телефоном, планшетом, учебной и справочной  литературой и т.д., то он должен быть дисквалифицирован.</w:t>
      </w:r>
    </w:p>
    <w:p w:rsidR="00994503" w:rsidRPr="00994503" w:rsidRDefault="00994503" w:rsidP="00994503">
      <w:pPr>
        <w:jc w:val="center"/>
        <w:rPr>
          <w:rFonts w:ascii="Times New Roman" w:hAnsi="Times New Roman" w:cs="Times New Roman"/>
          <w:b/>
        </w:rPr>
      </w:pPr>
    </w:p>
    <w:p w:rsidR="00994503" w:rsidRPr="00994503" w:rsidRDefault="00994503" w:rsidP="00994503">
      <w:pPr>
        <w:jc w:val="center"/>
        <w:rPr>
          <w:rFonts w:ascii="Times New Roman" w:hAnsi="Times New Roman" w:cs="Times New Roman"/>
          <w:b/>
        </w:rPr>
      </w:pPr>
    </w:p>
    <w:p w:rsidR="00994503" w:rsidRPr="00994503" w:rsidRDefault="00994503">
      <w:pPr>
        <w:rPr>
          <w:rFonts w:ascii="Times New Roman" w:hAnsi="Times New Roman" w:cs="Times New Roman"/>
        </w:rPr>
      </w:pPr>
    </w:p>
    <w:sectPr w:rsidR="00994503" w:rsidRPr="00994503" w:rsidSect="00E4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94503"/>
    <w:rsid w:val="00477455"/>
    <w:rsid w:val="00994503"/>
    <w:rsid w:val="00E4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45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3</cp:revision>
  <dcterms:created xsi:type="dcterms:W3CDTF">2016-09-15T16:00:00Z</dcterms:created>
  <dcterms:modified xsi:type="dcterms:W3CDTF">2019-09-06T09:19:00Z</dcterms:modified>
</cp:coreProperties>
</file>