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48" w:rsidRPr="005A4BAB" w:rsidRDefault="005A4BAB" w:rsidP="005A4B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4BAB">
        <w:rPr>
          <w:rFonts w:ascii="Times New Roman" w:hAnsi="Times New Roman" w:cs="Times New Roman"/>
          <w:b/>
          <w:i/>
          <w:sz w:val="28"/>
          <w:szCs w:val="28"/>
        </w:rPr>
        <w:t>Трудовые экологические отряды</w:t>
      </w:r>
    </w:p>
    <w:p w:rsidR="001D2748" w:rsidRPr="00E70BD8" w:rsidRDefault="001D2748" w:rsidP="00E70BD8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BD8">
        <w:rPr>
          <w:rFonts w:ascii="Times New Roman" w:hAnsi="Times New Roman" w:cs="Times New Roman"/>
          <w:i/>
          <w:sz w:val="28"/>
          <w:szCs w:val="28"/>
        </w:rPr>
        <w:tab/>
      </w:r>
      <w:r w:rsidRPr="00E70BD8">
        <w:rPr>
          <w:rFonts w:ascii="Times New Roman" w:hAnsi="Times New Roman" w:cs="Times New Roman"/>
          <w:sz w:val="28"/>
          <w:szCs w:val="28"/>
        </w:rPr>
        <w:t xml:space="preserve">В целях организации временной </w:t>
      </w:r>
      <w:proofErr w:type="spellStart"/>
      <w:r w:rsidRPr="00E70BD8">
        <w:rPr>
          <w:rFonts w:ascii="Times New Roman" w:hAnsi="Times New Roman" w:cs="Times New Roman"/>
          <w:sz w:val="28"/>
          <w:szCs w:val="28"/>
        </w:rPr>
        <w:t>трудозанятости</w:t>
      </w:r>
      <w:proofErr w:type="spellEnd"/>
      <w:r w:rsidRPr="00E70BD8">
        <w:rPr>
          <w:rFonts w:ascii="Times New Roman" w:hAnsi="Times New Roman" w:cs="Times New Roman"/>
          <w:sz w:val="28"/>
          <w:szCs w:val="28"/>
        </w:rPr>
        <w:t xml:space="preserve"> несовершеннолетних Ханты-Мансийского района  в сельских поселениях запланирована работа 48 трудовых экологических отрядов, в которых будет занято трудовой деятельностью 500 человек.</w:t>
      </w:r>
    </w:p>
    <w:p w:rsidR="0043092B" w:rsidRPr="005A4BAB" w:rsidRDefault="0043092B" w:rsidP="00E70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4BAB">
        <w:rPr>
          <w:rFonts w:ascii="Times New Roman" w:hAnsi="Times New Roman" w:cs="Times New Roman"/>
          <w:sz w:val="28"/>
          <w:szCs w:val="28"/>
        </w:rPr>
        <w:t>Ежегодно на территории округа в рамках Государственной программы ХМАО-Югры «Поддержка занятости населения», утвержденной постановлением Правительства ХМАО-Югры № 578-п от 24.12.2022 реализуется мероприятие по организации временного трудоустройства несовершеннолетних граждан в возрасте от 14 до 18 лет в свободное от учёбы время.</w:t>
      </w:r>
    </w:p>
    <w:p w:rsidR="0043092B" w:rsidRPr="005A4BAB" w:rsidRDefault="0043092B" w:rsidP="00E70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>Трудоустройство подростков осуществляется в рамк</w:t>
      </w:r>
      <w:r w:rsidR="005A4BAB" w:rsidRPr="005A4BAB">
        <w:rPr>
          <w:rFonts w:ascii="Times New Roman" w:hAnsi="Times New Roman" w:cs="Times New Roman"/>
          <w:sz w:val="28"/>
          <w:szCs w:val="28"/>
        </w:rPr>
        <w:t xml:space="preserve">ах заключённых договоров между </w:t>
      </w:r>
      <w:r w:rsidR="00E70BD8">
        <w:rPr>
          <w:rFonts w:ascii="Times New Roman" w:hAnsi="Times New Roman" w:cs="Times New Roman"/>
          <w:sz w:val="28"/>
          <w:szCs w:val="28"/>
        </w:rPr>
        <w:t>казенным</w:t>
      </w:r>
      <w:r w:rsidR="00E70BD8" w:rsidRPr="00E70BD8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E70BD8">
        <w:rPr>
          <w:rFonts w:ascii="Times New Roman" w:hAnsi="Times New Roman" w:cs="Times New Roman"/>
          <w:sz w:val="28"/>
          <w:szCs w:val="28"/>
        </w:rPr>
        <w:t>м</w:t>
      </w:r>
      <w:r w:rsidR="00E70BD8" w:rsidRPr="00E70BD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«Ханты-Мансийский центр занятости населения»</w:t>
      </w:r>
      <w:r w:rsidR="00E70BD8">
        <w:rPr>
          <w:rFonts w:ascii="Times New Roman" w:hAnsi="Times New Roman" w:cs="Times New Roman"/>
          <w:sz w:val="28"/>
          <w:szCs w:val="28"/>
        </w:rPr>
        <w:t xml:space="preserve"> </w:t>
      </w:r>
      <w:r w:rsidRPr="005A4BAB">
        <w:rPr>
          <w:rFonts w:ascii="Times New Roman" w:hAnsi="Times New Roman" w:cs="Times New Roman"/>
          <w:sz w:val="28"/>
          <w:szCs w:val="28"/>
        </w:rPr>
        <w:t>и работодателем. Мероприятием программы по временному трудоустройству несовершеннолетних работодателю предусмотрена компенсация расходов по оплате труда. Компенсация по оплате труда устанавливается за полный отработанный месяц на 1 несовершеннолетнего на период участия в мероприятии (1 месяц) в размере 10 000 рублей с учетом страховых взносов.</w:t>
      </w:r>
    </w:p>
    <w:p w:rsidR="0043092B" w:rsidRPr="005A4BAB" w:rsidRDefault="0043092B" w:rsidP="00E70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>Размер компенсации не изменяется в случае, если совершеннолетие трудоустроенного гражданина наступает в месяце, в котором осуществлялась его трудовая деятельность.</w:t>
      </w:r>
    </w:p>
    <w:p w:rsidR="0043092B" w:rsidRPr="005A4BAB" w:rsidRDefault="0043092B" w:rsidP="00E70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 xml:space="preserve">Согласно трудового законодательства работодатели могут принять на работу несовершеннолетних граждан по достижении ими возраста 14 лет. </w:t>
      </w:r>
    </w:p>
    <w:p w:rsidR="0043092B" w:rsidRPr="005A4BAB" w:rsidRDefault="0043092B" w:rsidP="00E70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 xml:space="preserve">Заработная плата несовершеннолетнему выплачивается работодателем пропорционально отработанному времени или в зависимости от выработки в соответствии с заключенным срочным трудовым договором и согласно </w:t>
      </w:r>
      <w:r w:rsidRPr="005A4BAB">
        <w:rPr>
          <w:rFonts w:ascii="Times New Roman" w:hAnsi="Times New Roman" w:cs="Times New Roman"/>
          <w:sz w:val="28"/>
          <w:szCs w:val="28"/>
        </w:rPr>
        <w:lastRenderedPageBreak/>
        <w:t>нормам трудового законодательства России. Выплаты должны осуществляется не реже 2-х раз в месяц.</w:t>
      </w:r>
    </w:p>
    <w:p w:rsidR="0043092B" w:rsidRPr="005A4BAB" w:rsidRDefault="0043092B" w:rsidP="00E70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BD8">
        <w:rPr>
          <w:rFonts w:ascii="Times New Roman" w:hAnsi="Times New Roman" w:cs="Times New Roman"/>
          <w:b/>
          <w:sz w:val="28"/>
          <w:szCs w:val="28"/>
        </w:rPr>
        <w:t>Продолжительность рабочего времени</w:t>
      </w:r>
      <w:r w:rsidRPr="005A4BAB">
        <w:rPr>
          <w:rFonts w:ascii="Times New Roman" w:hAnsi="Times New Roman" w:cs="Times New Roman"/>
          <w:sz w:val="28"/>
          <w:szCs w:val="28"/>
        </w:rPr>
        <w:t xml:space="preserve"> для подростков в свободное от учебы время не может превышать:</w:t>
      </w:r>
    </w:p>
    <w:p w:rsidR="0043092B" w:rsidRPr="005A4BAB" w:rsidRDefault="0043092B" w:rsidP="00E70BD8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>- в течение учебного года в свободное от учебы время:</w:t>
      </w:r>
    </w:p>
    <w:p w:rsidR="0043092B" w:rsidRPr="005A4BAB" w:rsidRDefault="0043092B" w:rsidP="00E70BD8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 xml:space="preserve">для граждан в возрасте от 14 до 16 лет – 2,5 часа в день, </w:t>
      </w:r>
    </w:p>
    <w:p w:rsidR="0043092B" w:rsidRPr="005A4BAB" w:rsidRDefault="0043092B" w:rsidP="00E70BD8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>от 16 до 18 лет – 3,5 часа в день;</w:t>
      </w:r>
    </w:p>
    <w:p w:rsidR="0043092B" w:rsidRPr="005A4BAB" w:rsidRDefault="0043092B" w:rsidP="00E70BD8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>- в каникулярное время:</w:t>
      </w:r>
    </w:p>
    <w:p w:rsidR="0043092B" w:rsidRPr="005A4BAB" w:rsidRDefault="0043092B" w:rsidP="00E70BD8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>для граждан в возрасте от 14 до 16 лет – 5 часов в день,</w:t>
      </w:r>
    </w:p>
    <w:p w:rsidR="0043092B" w:rsidRPr="005A4BAB" w:rsidRDefault="0043092B" w:rsidP="00E70BD8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>от 16 до 18 лет – 7 часов в день.</w:t>
      </w:r>
    </w:p>
    <w:p w:rsidR="0043092B" w:rsidRPr="00E16B73" w:rsidRDefault="0043092B" w:rsidP="005A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73">
        <w:rPr>
          <w:rFonts w:ascii="Times New Roman" w:hAnsi="Times New Roman" w:cs="Times New Roman"/>
          <w:sz w:val="28"/>
          <w:szCs w:val="28"/>
        </w:rPr>
        <w:t>Основными профессиями, по которым трудоустраивают подростков, являются неквалифицированные профессии, такие как рабочий зелёного хозяйства, подсобный рабочий, дворник, курьер, уборщик территорий, уборщик производственных и служебных помещений, промоутер, помощник кухонного рабочего, помощник администратора, вожатого.</w:t>
      </w:r>
    </w:p>
    <w:p w:rsidR="0043092B" w:rsidRPr="005A4BAB" w:rsidRDefault="0043092B" w:rsidP="005A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>Запрещается трудоустраивать подростков на работы с вредными и (или) опасными условиями труда (статья 265 Трудового кодекса Российской Федерации).</w:t>
      </w:r>
    </w:p>
    <w:p w:rsidR="0043092B" w:rsidRPr="005A4BAB" w:rsidRDefault="0043092B" w:rsidP="005A4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t xml:space="preserve"> </w:t>
      </w:r>
      <w:r w:rsidR="001D2748" w:rsidRPr="005A4BAB">
        <w:tab/>
      </w:r>
      <w:r w:rsidR="005A4BAB" w:rsidRPr="005A4BAB">
        <w:rPr>
          <w:rFonts w:ascii="Times New Roman" w:hAnsi="Times New Roman" w:cs="Times New Roman"/>
          <w:sz w:val="28"/>
          <w:szCs w:val="28"/>
        </w:rPr>
        <w:t>Для участия трудоустройства несовершеннолетнего  необходимо</w:t>
      </w:r>
      <w:r w:rsidRPr="005A4BAB">
        <w:rPr>
          <w:rFonts w:ascii="Times New Roman" w:hAnsi="Times New Roman" w:cs="Times New Roman"/>
          <w:sz w:val="28"/>
          <w:szCs w:val="28"/>
        </w:rPr>
        <w:t>:</w:t>
      </w:r>
    </w:p>
    <w:p w:rsidR="0043092B" w:rsidRPr="005A4BAB" w:rsidRDefault="005A4BAB" w:rsidP="005A4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</w:t>
      </w:r>
      <w:r w:rsidR="0043092B" w:rsidRPr="005A4BAB">
        <w:rPr>
          <w:rFonts w:ascii="Times New Roman" w:hAnsi="Times New Roman" w:cs="Times New Roman"/>
          <w:sz w:val="28"/>
          <w:szCs w:val="28"/>
        </w:rPr>
        <w:t xml:space="preserve">меть подтвержденную учетную запись на </w:t>
      </w:r>
      <w:proofErr w:type="spellStart"/>
      <w:r w:rsidR="0043092B" w:rsidRPr="005A4BAB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="0043092B" w:rsidRPr="005A4BAB">
        <w:rPr>
          <w:rFonts w:ascii="Times New Roman" w:hAnsi="Times New Roman" w:cs="Times New Roman"/>
          <w:sz w:val="28"/>
          <w:szCs w:val="28"/>
        </w:rPr>
        <w:t>;</w:t>
      </w:r>
    </w:p>
    <w:p w:rsidR="0043092B" w:rsidRPr="005A4BAB" w:rsidRDefault="005A4BAB" w:rsidP="005A4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43092B" w:rsidRPr="005A4BAB">
        <w:rPr>
          <w:rFonts w:ascii="Times New Roman" w:hAnsi="Times New Roman" w:cs="Times New Roman"/>
          <w:sz w:val="28"/>
          <w:szCs w:val="28"/>
        </w:rPr>
        <w:t>одать заявление посредствам Единой цифровой платформы Работа в России;</w:t>
      </w:r>
    </w:p>
    <w:p w:rsidR="0043092B" w:rsidRDefault="005A4BAB" w:rsidP="005A4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</w:t>
      </w:r>
      <w:r w:rsidR="0043092B" w:rsidRPr="005A4BAB">
        <w:rPr>
          <w:rFonts w:ascii="Times New Roman" w:hAnsi="Times New Roman" w:cs="Times New Roman"/>
          <w:sz w:val="28"/>
          <w:szCs w:val="28"/>
        </w:rPr>
        <w:t>аполнить и прикрепить к заявлению резюме.</w:t>
      </w:r>
    </w:p>
    <w:p w:rsidR="005A4BAB" w:rsidRPr="005A4BAB" w:rsidRDefault="005A4BAB" w:rsidP="005A4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92B" w:rsidRPr="005A4BAB" w:rsidRDefault="0043092B" w:rsidP="005A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>Т</w:t>
      </w:r>
      <w:r w:rsidR="005A4BAB" w:rsidRPr="005A4BAB">
        <w:rPr>
          <w:rFonts w:ascii="Times New Roman" w:hAnsi="Times New Roman" w:cs="Times New Roman"/>
          <w:sz w:val="28"/>
          <w:szCs w:val="28"/>
        </w:rPr>
        <w:t>акже необходимо предоставить в Ц</w:t>
      </w:r>
      <w:r w:rsidRPr="005A4BAB">
        <w:rPr>
          <w:rFonts w:ascii="Times New Roman" w:hAnsi="Times New Roman" w:cs="Times New Roman"/>
          <w:sz w:val="28"/>
          <w:szCs w:val="28"/>
        </w:rPr>
        <w:t>ентр занятости справку из учебного учреждения о расписании учебных занятий и каникулярном периоде, что позволит избежать нарушения установленного порядка в соответствии с ТК РФ.</w:t>
      </w:r>
    </w:p>
    <w:p w:rsidR="0043092B" w:rsidRPr="005A4BAB" w:rsidRDefault="0043092B" w:rsidP="00E70BD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>Приоритетным пр</w:t>
      </w:r>
      <w:r w:rsidR="001D2748" w:rsidRPr="005A4BAB">
        <w:rPr>
          <w:rFonts w:ascii="Times New Roman" w:hAnsi="Times New Roman" w:cs="Times New Roman"/>
          <w:sz w:val="28"/>
          <w:szCs w:val="28"/>
        </w:rPr>
        <w:t xml:space="preserve">авом трудоустройства пользуются </w:t>
      </w:r>
      <w:r w:rsidRPr="005A4BAB">
        <w:rPr>
          <w:rFonts w:ascii="Times New Roman" w:hAnsi="Times New Roman" w:cs="Times New Roman"/>
          <w:sz w:val="28"/>
          <w:szCs w:val="28"/>
        </w:rPr>
        <w:t>несовершеннолетние граждане, находящиеся в трудной жизненной ситуации:</w:t>
      </w:r>
    </w:p>
    <w:p w:rsidR="0043092B" w:rsidRPr="005A4BAB" w:rsidRDefault="0043092B" w:rsidP="00E70B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 xml:space="preserve">-состоящие на учете в комиссии по делам несовершеннолетних и защите их прав, органах внутренних дел; </w:t>
      </w:r>
    </w:p>
    <w:p w:rsidR="0043092B" w:rsidRPr="005A4BAB" w:rsidRDefault="0043092B" w:rsidP="00E70B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 xml:space="preserve">-выпускники детских домов, интернатов; </w:t>
      </w:r>
    </w:p>
    <w:p w:rsidR="0043092B" w:rsidRPr="005A4BAB" w:rsidRDefault="0043092B" w:rsidP="00E70B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 xml:space="preserve">-дети-сироты и дети, оставшиеся без попечения родителей; </w:t>
      </w:r>
    </w:p>
    <w:p w:rsidR="0043092B" w:rsidRPr="005A4BAB" w:rsidRDefault="0043092B" w:rsidP="00E70B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 xml:space="preserve">-несовершеннолетние родители; </w:t>
      </w:r>
    </w:p>
    <w:p w:rsidR="0043092B" w:rsidRPr="005A4BAB" w:rsidRDefault="0043092B" w:rsidP="00E70B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>-несовершеннолетние из неполных, многодетных семей, семей безработных граждан; дети-инвалиды.</w:t>
      </w:r>
    </w:p>
    <w:p w:rsidR="0043092B" w:rsidRPr="005A4BAB" w:rsidRDefault="0043092B" w:rsidP="005A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получить, обратившись в Центр занятости населения или по телефону: 8 (3467) 32-21-88 (доб. 215, 216).</w:t>
      </w:r>
    </w:p>
    <w:sectPr w:rsidR="0043092B" w:rsidRPr="005A4BAB" w:rsidSect="005A4B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4D"/>
    <w:rsid w:val="001D2748"/>
    <w:rsid w:val="0034373C"/>
    <w:rsid w:val="0043092B"/>
    <w:rsid w:val="005A4BAB"/>
    <w:rsid w:val="008057B2"/>
    <w:rsid w:val="00A33E4D"/>
    <w:rsid w:val="00C825BC"/>
    <w:rsid w:val="00CF4FCB"/>
    <w:rsid w:val="00E16B73"/>
    <w:rsid w:val="00E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F24B"/>
  <w15:docId w15:val="{228BBE83-64B1-458B-B714-F4E5CE9B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Сергеевна Ложкина</cp:lastModifiedBy>
  <cp:revision>5</cp:revision>
  <dcterms:created xsi:type="dcterms:W3CDTF">2022-04-12T06:26:00Z</dcterms:created>
  <dcterms:modified xsi:type="dcterms:W3CDTF">2022-04-12T11:35:00Z</dcterms:modified>
</cp:coreProperties>
</file>