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10" w:rsidRDefault="00710E10" w:rsidP="00015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Психологическое представление на ребенка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</w:t>
      </w:r>
      <w:r w:rsidRPr="00AA7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возраста</w:t>
      </w:r>
    </w:p>
    <w:p w:rsidR="00710E10" w:rsidRPr="00FF6784" w:rsidRDefault="00710E10" w:rsidP="00015B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(3-7лет, составл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яет педагог-психолог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дошкольной</w:t>
      </w:r>
      <w:proofErr w:type="gramEnd"/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йорганизации</w:t>
      </w:r>
      <w:proofErr w:type="spellEnd"/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ребенка, возраст: _________________________________________________________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ДОО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>, возрастная группа_____________________________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1. Эмоционально-волевая сфера. Особенности вступления в контакт, в совместную деятельность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взрослым, преобладающее настроение, адекватность поведения, произвольность поведения, поведение при возникновении трудностей, реакция на успех и неуспех, формирование правильного поведения в коллективе, расторможенность, импульсивность, проявления агрессии (вербальной, невербальной), познавательная активность, самоконтроль, умение планировать свою деятельность, умение работать длительно и целенаправленно, доведение дела до конца, формирование мотивации деятельности, особенности общения (использование речи, жестов, мимики для общения). Особенности развития личности - усвоение моральных норм, подчинение своих поступков моральным и этическим нормам, появление самосознания, появление привычек, особенности характера.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>2. Развитие познавательной сферы (чувственное познание).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Обучаемость</w:t>
      </w:r>
      <w:proofErr w:type="spellEnd"/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помощь взрослого, осуществляет перенос показанного способа действия на аналогичные задания, переходит от более низкого способа выполнения заданий к более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высокому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Способы выполнения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силой (допустимо до 3,5 лет), перебор вариантов, целенаправленные пробы (допустимы до 5 лет), зрительное соотнесение (с 6 лет обязательно).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Отношение к неудаче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неудачу оценивает (замечает неправильность своих действий, исправляет ошибки).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Характер деятельности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мотивации к деятельности.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Восприятие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перцептивные</w:t>
      </w:r>
      <w:proofErr w:type="spell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действия).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Сравнение с эталоном при исследовании (ощупывание, обведение взглядом, выслушивание) — работает по образцу, выделяет цвет, форму, величину, материал, устанавливает пространственные отношения, на мыслительном плане (зрительно); пятый год жизни – усвоение многих сенсорных эталонов - бессистемно; шестой и седьмой годы жизни — усвоение системы эта</w:t>
      </w:r>
      <w:r w:rsidR="00A619A2">
        <w:rPr>
          <w:rFonts w:ascii="Times New Roman" w:hAnsi="Times New Roman" w:cs="Times New Roman"/>
          <w:color w:val="000000"/>
          <w:sz w:val="24"/>
          <w:szCs w:val="24"/>
        </w:rPr>
        <w:t xml:space="preserve">лонов, способность к обобщению, 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>овладение словом-названием;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целостное восприятие предмета и деление его на части (узнавание по отдельной части целого предмета), темп восприятия.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Внимание: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произвольность, умение сосредоточиться на задаче, устойчивость, переключаемость, распределение, характер отвлекаемости.</w:t>
      </w:r>
      <w:proofErr w:type="gramEnd"/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Память: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объем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зрительной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>, слуховой (кратковременной), полнота отсроченного воспроизведения.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Мышление:</w:t>
      </w:r>
    </w:p>
    <w:p w:rsidR="00710E10" w:rsidRPr="000044DD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наглядно-действенное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 мыслительной деятельности (определение цели, анализ условий, выбор средств достижения, ориентировка в условиях практических задач, самостоятельность нахождения выхода в проблемной ситуации (преобразовывает свой прошлый опыт, находит новые пути его использования);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наглядно-образное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(основное): задачу решает не практически, а в уме (из частей целое), анализ объекта, выделение главного, оперирование образами; речь фиксирует образы-представления, появление слова-заместителя, вспомогательная роль речи - оценивает собственные действия, результат, планирует действия, привлекает прошлый опыт;</w:t>
      </w:r>
      <w:proofErr w:type="gramEnd"/>
    </w:p>
    <w:p w:rsidR="00710E10" w:rsidRPr="00AA71BF" w:rsidRDefault="00710E10" w:rsidP="00015B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наглядно-логическое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элементов.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A2" w:rsidRDefault="00A619A2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A2" w:rsidRDefault="00A619A2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Развитие деятельности: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Игра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возникновение сюжета, в центре внимания ребенка отношения людей, использование предмета-заместителя, совместная деятельность.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Продуктивная деятельность: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Рисование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примитивные, схематичные, отражение частей, значимых для ребенка, человек «</w:t>
      </w:r>
      <w:proofErr w:type="spell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головоног</w:t>
      </w:r>
      <w:proofErr w:type="spellEnd"/>
      <w:r w:rsidRPr="00AA71BF">
        <w:rPr>
          <w:rFonts w:ascii="Times New Roman" w:hAnsi="Times New Roman" w:cs="Times New Roman"/>
          <w:color w:val="000000"/>
          <w:sz w:val="24"/>
          <w:szCs w:val="24"/>
        </w:rPr>
        <w:t>» - к началу четвертого года жизни.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>Изображение сюжета, ситуации,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спользование цвета, как средства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изображения и передачи эмоций, настроения, использование всего пространства листа, отделение главного от второстепенного, вычленение контура, восприятие цвета, целостное изображение предмета.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Лепка 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объема.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iCs/>
          <w:color w:val="000000"/>
          <w:sz w:val="24"/>
          <w:szCs w:val="24"/>
        </w:rPr>
        <w:t>Конструирование и аппликация</w:t>
      </w:r>
      <w:r w:rsidRPr="00AA71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готовых форм, пространственные отношения, конструирование по образцу.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>4. Развитие крупной и мелкой моторики. Согласованность действий обеих рук, ведущая рука, зрительно-двигательная координация.</w:t>
      </w: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речи. Слово направляет деятельность, но наравне с наглядным способом передачи опыта; слово главное - вычленение не только цели, но и способа ее достижения, речь ребенка из сопровождающей переходит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фиксирующую, планирующую.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>6. Новообразования.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В 3,5 года осваивает конструирование, появляются элементы планирования, сюжетно-ролевой игры с предметами (сверстниками). </w:t>
      </w:r>
      <w:proofErr w:type="spell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Эмоционален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>амолюбив</w:t>
      </w:r>
      <w:proofErr w:type="spellEnd"/>
      <w:r w:rsidRPr="00AA71BF">
        <w:rPr>
          <w:rFonts w:ascii="Times New Roman" w:hAnsi="Times New Roman" w:cs="Times New Roman"/>
          <w:color w:val="000000"/>
          <w:sz w:val="24"/>
          <w:szCs w:val="24"/>
        </w:rPr>
        <w:t>, обидчив, радостен, печален, доброжелателен, враждебен, завистлив, способен к сочувствию.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В 4 года способен понять то, что не видел сам, но о чем ему рассказывали. Сочиняет простой, но достаточно подробный рассказ по картинке. Осмысленно заканчивает начатое взрослым предложение.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к обобщению и подведению под понятие. Основные вопросы нормативного ребенка - почему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?, 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а у детей с задержкой психического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61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1BF">
        <w:rPr>
          <w:rFonts w:ascii="Times New Roman" w:hAnsi="Times New Roman" w:cs="Times New Roman"/>
          <w:color w:val="000000"/>
          <w:sz w:val="24"/>
          <w:szCs w:val="24"/>
        </w:rPr>
        <w:t>что? где? куда? Сюжетно-ролевая игра со сверстниками. Может заниматься одним делом до 40-50 минут.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В 4,5 года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 ставить цель и планировать ее достижение. Задает вопрос - зачем?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>В 5 лет называет свою фамилию, имя, отчество, возраст, адрес, транспорт, идущий к дому; умеет пользоваться конструктором; собрать игрушку по схеме; нарисовать человека со всеми частями тела.</w:t>
      </w:r>
    </w:p>
    <w:p w:rsidR="00710E10" w:rsidRPr="00AA71BF" w:rsidRDefault="00710E10" w:rsidP="0001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В 6-7 лет пишет свое имя, не переворачивая букв; раскладывает цифры от 1 до 9 в правильном порядке; способен заметить, какие цифры отсутствуют, если убрали две из них; доступен смысл простых пословиц и поговорок; легко видит сюжетную связь картинок и составляет по ним рассказ; без затруднений обобщает и вычленяет предметы; </w:t>
      </w:r>
      <w:proofErr w:type="gramStart"/>
      <w:r w:rsidRPr="00AA71BF">
        <w:rPr>
          <w:rFonts w:ascii="Times New Roman" w:hAnsi="Times New Roman" w:cs="Times New Roman"/>
          <w:color w:val="000000"/>
          <w:sz w:val="24"/>
          <w:szCs w:val="24"/>
        </w:rPr>
        <w:t>ориентируется в пространстве, времени (вчера, сегодня, завтра), в отношениях между людьми; изображая человека, рисует шею между головой и туловищем, одежду, обувь.</w:t>
      </w:r>
      <w:proofErr w:type="gramEnd"/>
    </w:p>
    <w:p w:rsidR="00710E1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Default="00710E10" w:rsidP="0001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t xml:space="preserve">7. Заключение педагога-психолога </w:t>
      </w:r>
      <w:r>
        <w:rPr>
          <w:rFonts w:ascii="Times New Roman" w:hAnsi="Times New Roman" w:cs="Times New Roman"/>
          <w:color w:val="000000"/>
          <w:sz w:val="24"/>
          <w:szCs w:val="24"/>
        </w:rPr>
        <w:t>(с указанием варианта развития тотального/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парциального\искаженного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0640">
        <w:rPr>
          <w:rFonts w:ascii="Times New Roman" w:hAnsi="Times New Roman" w:cs="Times New Roman"/>
          <w:color w:val="000000"/>
          <w:sz w:val="24"/>
          <w:szCs w:val="24"/>
        </w:rPr>
        <w:t>: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710E10" w:rsidRPr="00AA71BF" w:rsidRDefault="00710E10" w:rsidP="00015B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E10" w:rsidRPr="00E83F50" w:rsidRDefault="00710E10" w:rsidP="00015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              Подпись: ____________ / (расшифровка подписи/</w:t>
      </w:r>
      <w:proofErr w:type="gramEnd"/>
    </w:p>
    <w:p w:rsidR="002C779F" w:rsidRDefault="002C779F" w:rsidP="00015BE3">
      <w:pPr>
        <w:spacing w:after="0"/>
      </w:pPr>
    </w:p>
    <w:sectPr w:rsidR="002C779F" w:rsidSect="00710E1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E10"/>
    <w:rsid w:val="00015BE3"/>
    <w:rsid w:val="002C779F"/>
    <w:rsid w:val="00710E10"/>
    <w:rsid w:val="009F2CC5"/>
    <w:rsid w:val="00A6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</cp:revision>
  <cp:lastPrinted>2020-01-16T15:46:00Z</cp:lastPrinted>
  <dcterms:created xsi:type="dcterms:W3CDTF">2020-01-16T15:41:00Z</dcterms:created>
  <dcterms:modified xsi:type="dcterms:W3CDTF">2020-01-16T15:46:00Z</dcterms:modified>
</cp:coreProperties>
</file>