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0A" w:rsidRPr="00636161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6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на </w:t>
      </w:r>
      <w:proofErr w:type="gramStart"/>
      <w:r w:rsidRPr="00636161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1C560A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(составляет классный руководитель)</w:t>
      </w:r>
    </w:p>
    <w:p w:rsidR="001C560A" w:rsidRPr="004014D8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характеристике</w:t>
      </w:r>
      <w:r w:rsidRPr="00BE3DE0">
        <w:rPr>
          <w:rFonts w:ascii="Times New Roman" w:hAnsi="Times New Roman" w:cs="Times New Roman"/>
          <w:color w:val="000000"/>
          <w:sz w:val="24"/>
          <w:szCs w:val="24"/>
        </w:rPr>
        <w:t xml:space="preserve"> в свободной форме должны быть следующие разделы:</w:t>
      </w:r>
    </w:p>
    <w:p w:rsidR="001C560A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>1. Общие сведения (ФИО ребенка, дата рожде</w:t>
      </w:r>
      <w:r>
        <w:rPr>
          <w:rFonts w:ascii="Times New Roman" w:hAnsi="Times New Roman" w:cs="Times New Roman"/>
          <w:color w:val="000000"/>
          <w:sz w:val="24"/>
          <w:szCs w:val="24"/>
        </w:rPr>
        <w:t>ния, адрес, общеобразовательная организация</w:t>
      </w:r>
      <w:r w:rsidRPr="00BE3DE0">
        <w:rPr>
          <w:rFonts w:ascii="Times New Roman" w:hAnsi="Times New Roman" w:cs="Times New Roman"/>
          <w:color w:val="000000"/>
          <w:sz w:val="24"/>
          <w:szCs w:val="24"/>
        </w:rPr>
        <w:t>, класс, повторное обучение - в каком классе, откуда прибыл в ОУ).</w:t>
      </w:r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>2. Сведения о семье (состав семьи, социальный статус, стиль воспитания).</w:t>
      </w:r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>3. Общая осведомленность и социально-бытовая ориентировка (сведения о себе, осведомленность об окружающем мире, ориентация в явлениях и предметах окружающей жизни).</w:t>
      </w:r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>4. Общая успеваемость (успеваемость по основным предметам, причина неуспеваемости, любимые и нелюбимые предметы).</w:t>
      </w:r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>5. Посещаемость (причина пропусков).</w:t>
      </w:r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>6. Владение письменной речью (скорость письма - соответствие норме; необходимость в дополнительных повторах предложений, слов при письме под диктовку; характер ошибок на письме - орфографические (не знает или не применяет правила), дисграфические).</w:t>
      </w:r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E3DE0">
        <w:rPr>
          <w:rFonts w:ascii="Times New Roman" w:hAnsi="Times New Roman" w:cs="Times New Roman"/>
          <w:color w:val="000000"/>
          <w:sz w:val="24"/>
          <w:szCs w:val="24"/>
        </w:rPr>
        <w:t>Чтение (соответствие техники чтения требованиям школьной программы; скорость, плавность, выразительность, отсутствие «очиток»; понимание смысла прочитанного, умение запомнить прочитанное).</w:t>
      </w:r>
      <w:proofErr w:type="gramEnd"/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>8. Развитие устной речи (умение самостоятельно составлять рассказ, план рассказа, пересказать знакомый текст; характер трудностей ребенка - звукопроизношение, грамматическое построение фраз, построение смыслового плана текста, запоминание словесного материала).</w:t>
      </w:r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>9. Сформированность учебных навыков по математике (владение счетными операциями, элементарными геометрическими понятиями; решение уравнений; способность к решению задач - быстрота ориентировки в условии задачи и нахождении решения, необходимость в дополнительных повторах, разъяснениях, подсказке или иной педагогической помощи при выполнении задания; как усвоил программный материал).</w:t>
      </w:r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BE3DE0">
        <w:rPr>
          <w:rFonts w:ascii="Times New Roman" w:hAnsi="Times New Roman" w:cs="Times New Roman"/>
          <w:color w:val="000000"/>
          <w:sz w:val="24"/>
          <w:szCs w:val="24"/>
        </w:rPr>
        <w:t>Сформированность школьно-значимых умений (отношение к оценкам, похвале, неуспеху; работоспособность, утомляемость; отношение к школе, к учебной деятельности - желании идти в школу; целенаправленность, умение контролировать себя, планировать свою деятельность; внимательность, активность, заинтересованность; трудности при подготовке домашнего задания, при устных или письменных ответах с места, у доски, при выполнении заданий творческого характера, при рутиной работе, при усвоении нового или повторении пройденного).</w:t>
      </w:r>
      <w:proofErr w:type="gramEnd"/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>11. Поведение и общение в учебной ситуации (соблюдение правил; трудности и особенности взаимоотношений со сверстниками, учителями, родителями).</w:t>
      </w:r>
    </w:p>
    <w:p w:rsidR="001C560A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E3DE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E3DE0">
        <w:rPr>
          <w:rFonts w:ascii="Times New Roman" w:hAnsi="Times New Roman" w:cs="Times New Roman"/>
          <w:color w:val="000000"/>
          <w:sz w:val="24"/>
          <w:szCs w:val="24"/>
        </w:rPr>
        <w:t>Эмоциональное состояние в учебной ситуации (раздражение, гиперактивность, агрессия, испуг, безразличие, пассивность, вялость, преобладающее настроение, неуверенность, подавленность, отношение к себе, наличие нравственных качеств).</w:t>
      </w:r>
      <w:proofErr w:type="gramEnd"/>
    </w:p>
    <w:p w:rsidR="001C560A" w:rsidRPr="00BE3DE0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>13. Развитие волевых качеств (умение управлять своими чувствами и поведением, настойчивость, упорство, отношение к трудностям).</w:t>
      </w:r>
    </w:p>
    <w:p w:rsidR="001C560A" w:rsidRPr="001A2F34" w:rsidRDefault="001C560A" w:rsidP="001C5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E0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1A2F34">
        <w:rPr>
          <w:rFonts w:ascii="Times New Roman" w:hAnsi="Times New Roman" w:cs="Times New Roman"/>
          <w:color w:val="000000"/>
          <w:sz w:val="24"/>
          <w:szCs w:val="24"/>
        </w:rPr>
        <w:t>Общие выводы и впечатления о ребенке (в том числе положительные стороны ребенка)</w:t>
      </w:r>
    </w:p>
    <w:p w:rsidR="001C560A" w:rsidRPr="001A2F34" w:rsidRDefault="001C560A" w:rsidP="001C560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60A" w:rsidRPr="00E83F50" w:rsidRDefault="001C560A" w:rsidP="001C5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_____» ____________ 20 ____г.                Подпись: ____________ / (расшифровка подписи/</w:t>
      </w:r>
      <w:proofErr w:type="gramEnd"/>
    </w:p>
    <w:p w:rsidR="001C560A" w:rsidRDefault="001C560A" w:rsidP="001C5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60A" w:rsidRDefault="001C560A" w:rsidP="001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C560A" w:rsidRDefault="001C560A" w:rsidP="001C56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60A" w:rsidRDefault="001C560A" w:rsidP="001C560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0F26B1">
        <w:rPr>
          <w:rFonts w:ascii="Times New Roman" w:hAnsi="Times New Roman" w:cs="Times New Roman"/>
          <w:b/>
          <w:color w:val="000000"/>
        </w:rPr>
        <w:t>Требования к характеристике:</w:t>
      </w:r>
      <w:r>
        <w:rPr>
          <w:rFonts w:ascii="Times New Roman" w:hAnsi="Times New Roman" w:cs="Times New Roman"/>
          <w:color w:val="000000"/>
        </w:rPr>
        <w:t xml:space="preserve"> характеристика </w:t>
      </w:r>
      <w:r w:rsidRPr="00594D06">
        <w:rPr>
          <w:rFonts w:ascii="Times New Roman" w:hAnsi="Times New Roman" w:cs="Times New Roman"/>
          <w:color w:val="000000"/>
        </w:rPr>
        <w:t xml:space="preserve">наобучающегося - это итог продуманного систематического наблюдения за ребенком в течение года, оно не должно быть поверхностным и написанным наспех. Факты должны быть изложены последовательно и систематично. Указываются не только причины тех или иных негативных проявлений обучающегося, но и положительные стороны ребенка.  </w:t>
      </w:r>
    </w:p>
    <w:p w:rsidR="00AC1CCC" w:rsidRDefault="00AC1CCC"/>
    <w:sectPr w:rsidR="00AC1CCC" w:rsidSect="001C560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60A"/>
    <w:rsid w:val="001C560A"/>
    <w:rsid w:val="00AC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2020-01-16T15:30:00Z</dcterms:created>
  <dcterms:modified xsi:type="dcterms:W3CDTF">2020-01-16T15:31:00Z</dcterms:modified>
</cp:coreProperties>
</file>